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D631B2"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D517B6" w:rsidRPr="00B7056F" w:rsidRDefault="00D517B6"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D631B2"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A362FD" w:rsidP="00A362FD">
      <w:pPr>
        <w:ind w:left="720"/>
        <w:jc w:val="center"/>
        <w:rPr>
          <w:b/>
        </w:rPr>
      </w:pPr>
    </w:p>
    <w:p w:rsidR="00A362FD" w:rsidRPr="00091157" w:rsidRDefault="00D517B6" w:rsidP="00A362FD">
      <w:pPr>
        <w:ind w:left="720"/>
        <w:jc w:val="center"/>
        <w:rPr>
          <w:b/>
        </w:rPr>
      </w:pPr>
      <w:r w:rsidRPr="00D517B6">
        <w:rPr>
          <w:b/>
          <w:noProof/>
        </w:rPr>
        <w:drawing>
          <wp:inline distT="0" distB="0" distL="0" distR="0">
            <wp:extent cx="3074976" cy="2998571"/>
            <wp:effectExtent l="19050" t="0" r="0" b="0"/>
            <wp:docPr id="7"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A362FD" w:rsidRPr="00091157" w:rsidRDefault="00A362FD" w:rsidP="00A362FD">
      <w:pPr>
        <w:ind w:left="720"/>
        <w:jc w:val="center"/>
        <w:rPr>
          <w:b/>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6410F2">
        <w:rPr>
          <w:b/>
          <w:color w:val="0070C0"/>
          <w:sz w:val="32"/>
          <w:szCs w:val="32"/>
        </w:rPr>
        <w:t>50</w:t>
      </w:r>
      <w:r w:rsidR="007F61A3">
        <w:rPr>
          <w:b/>
          <w:color w:val="0070C0"/>
          <w:sz w:val="32"/>
          <w:szCs w:val="32"/>
        </w:rPr>
        <w:t>/2024-25</w:t>
      </w:r>
      <w:r w:rsidR="001B76AC" w:rsidRPr="00091157">
        <w:rPr>
          <w:b/>
          <w:color w:val="0070C0"/>
          <w:sz w:val="32"/>
          <w:szCs w:val="32"/>
        </w:rPr>
        <w:t>.</w:t>
      </w:r>
    </w:p>
    <w:p w:rsidR="007F3172" w:rsidRDefault="00602177" w:rsidP="007F3172">
      <w:pPr>
        <w:pStyle w:val="xl52"/>
        <w:jc w:val="both"/>
        <w:rPr>
          <w:rFonts w:ascii="Book Antiqua" w:eastAsia="Calibri" w:hAnsi="Book Antiqua"/>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67093C" w:rsidRPr="0067093C">
        <w:rPr>
          <w:rFonts w:ascii="Book Antiqua" w:eastAsia="Calibri" w:hAnsi="Book Antiqua"/>
        </w:rPr>
        <w:t xml:space="preserve">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MASTER PLAN CIRCLE, HYDERABAD </w:t>
      </w:r>
      <w:r w:rsidR="0067093C">
        <w:rPr>
          <w:rFonts w:ascii="Book Antiqua" w:eastAsia="Calibri" w:hAnsi="Book Antiqua"/>
        </w:rPr>
        <w:t>OF MASTERPLAN ZONE</w:t>
      </w:r>
      <w:r w:rsidR="0067093C" w:rsidRPr="0067093C">
        <w:rPr>
          <w:rFonts w:ascii="Book Antiqua" w:eastAsia="Calibri" w:hAnsi="Book Antiqua"/>
        </w:rPr>
        <w:t xml:space="preserve"> IN RAJENDRA NAGAR CONSTITUENCY</w:t>
      </w:r>
      <w:r w:rsidR="002E596D">
        <w:rPr>
          <w:rFonts w:ascii="Book Antiqua" w:eastAsia="Calibri" w:hAnsi="Book Antiqua"/>
        </w:rPr>
        <w:t xml:space="preserve"> </w:t>
      </w:r>
      <w:r w:rsidR="002E596D" w:rsidRPr="007F3172">
        <w:rPr>
          <w:rFonts w:ascii="Book Antiqua" w:eastAsia="Calibri" w:hAnsi="Book Antiqua"/>
        </w:rPr>
        <w:t>UNDER T&amp; D IMPROVEMENT WORKS</w:t>
      </w:r>
      <w:r w:rsidR="0067093C">
        <w:rPr>
          <w:rFonts w:ascii="Book Antiqua" w:eastAsia="Calibri" w:hAnsi="Book Antiqua"/>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7F3172" w:rsidRDefault="00A362FD" w:rsidP="007F3172">
      <w:pPr>
        <w:pStyle w:val="xl52"/>
        <w:jc w:val="both"/>
        <w:rPr>
          <w:rFonts w:ascii="Book Antiqua" w:eastAsia="Calibri" w:hAnsi="Book Antiqua"/>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7F464E" w:rsidRPr="007F464E">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w:t>
      </w:r>
      <w:r w:rsidR="007F464E">
        <w:rPr>
          <w:rFonts w:ascii="Book Antiqua" w:eastAsia="Calibri" w:hAnsi="Book Antiqua"/>
        </w:rPr>
        <w:t xml:space="preserve">r Plan Circle, Hyderabad of Master Plan Zone </w:t>
      </w:r>
      <w:r w:rsidR="007F464E" w:rsidRPr="007F464E">
        <w:rPr>
          <w:rFonts w:ascii="Book Antiqua" w:eastAsia="Calibri" w:hAnsi="Book Antiqua"/>
        </w:rPr>
        <w:t>in Rajendra Nagar Constituency</w:t>
      </w:r>
      <w:r w:rsidR="009032CA">
        <w:rPr>
          <w:rFonts w:ascii="Book Antiqua" w:eastAsia="Calibri" w:hAnsi="Book Antiqua"/>
        </w:rPr>
        <w:t xml:space="preserve"> </w:t>
      </w:r>
      <w:r w:rsidR="009032CA" w:rsidRPr="007F3172">
        <w:rPr>
          <w:rFonts w:ascii="Book Antiqua" w:eastAsia="Calibri" w:hAnsi="Book Antiqua"/>
        </w:rPr>
        <w:t>under T&amp; D Improvement works</w:t>
      </w:r>
      <w:r w:rsidR="007F3172" w:rsidRPr="007F3172">
        <w:rPr>
          <w:rFonts w:ascii="Book Antiqua" w:eastAsia="Calibri" w:hAnsi="Book Antiqua"/>
        </w:rPr>
        <w:t>.</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w:t>
      </w:r>
      <w:r w:rsidR="00D517B6">
        <w:rPr>
          <w:rFonts w:ascii="Times New Roman" w:eastAsia="Calibri" w:hAnsi="Times New Roman" w:cs="Times New Roman"/>
        </w:rPr>
        <w:t>D</w:t>
      </w:r>
      <w:r w:rsidR="00F53560">
        <w:rPr>
          <w:rFonts w:ascii="Times New Roman" w:eastAsia="Calibri" w:hAnsi="Times New Roman" w:cs="Times New Roman"/>
        </w:rPr>
        <w:t>t.</w:t>
      </w:r>
      <w:r w:rsidR="006410F2">
        <w:rPr>
          <w:rFonts w:ascii="Times New Roman" w:eastAsia="Calibri" w:hAnsi="Times New Roman" w:cs="Times New Roman"/>
          <w:color w:val="FF0000"/>
        </w:rPr>
        <w:t>09.01.2025</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6410F2">
        <w:rPr>
          <w:rFonts w:ascii="Times New Roman" w:eastAsia="Calibri" w:hAnsi="Times New Roman" w:cs="Times New Roman"/>
          <w:color w:val="FF0000"/>
        </w:rPr>
        <w:t>7</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w:t>
      </w:r>
      <w:r w:rsidR="00D517B6">
        <w:rPr>
          <w:rFonts w:ascii="Times New Roman" w:eastAsia="Calibri" w:hAnsi="Times New Roman" w:cs="Times New Roman"/>
        </w:rPr>
        <w:t>D</w:t>
      </w:r>
      <w:r w:rsidR="00F53560">
        <w:rPr>
          <w:rFonts w:ascii="Times New Roman" w:eastAsia="Calibri" w:hAnsi="Times New Roman" w:cs="Times New Roman"/>
        </w:rPr>
        <w:t>t.</w:t>
      </w:r>
      <w:r w:rsidR="006410F2">
        <w:rPr>
          <w:rFonts w:ascii="Times New Roman" w:eastAsia="Calibri" w:hAnsi="Times New Roman" w:cs="Times New Roman"/>
          <w:color w:val="FF0000"/>
        </w:rPr>
        <w:t>20.01</w:t>
      </w:r>
      <w:r w:rsidR="007F61A3">
        <w:rPr>
          <w:rFonts w:ascii="Times New Roman" w:eastAsia="Calibri" w:hAnsi="Times New Roman" w:cs="Times New Roman"/>
          <w:color w:val="FF0000"/>
        </w:rPr>
        <w:t>.202</w:t>
      </w:r>
      <w:r w:rsidR="006410F2">
        <w:rPr>
          <w:rFonts w:ascii="Times New Roman" w:eastAsia="Calibri" w:hAnsi="Times New Roman" w:cs="Times New Roman"/>
          <w:color w:val="FF0000"/>
        </w:rPr>
        <w:t>5</w:t>
      </w:r>
      <w:r w:rsidR="00D517B6">
        <w:rPr>
          <w:rFonts w:ascii="Times New Roman" w:eastAsia="Calibri" w:hAnsi="Times New Roman" w:cs="Times New Roman"/>
          <w:color w:val="FF0000"/>
        </w:rPr>
        <w:t xml:space="preserve">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6410F2">
        <w:rPr>
          <w:rFonts w:ascii="Times New Roman" w:eastAsia="Calibri" w:hAnsi="Times New Roman" w:cs="Times New Roman"/>
          <w:color w:val="FF0000"/>
        </w:rPr>
        <w:t>7</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r w:rsidRPr="00091157">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E50C10" w:rsidRPr="00091157" w:rsidRDefault="00E50C10" w:rsidP="006F2B37">
      <w:pPr>
        <w:pStyle w:val="BodyText"/>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2174BA" w:rsidRDefault="002174BA" w:rsidP="0032319A">
      <w:pPr>
        <w:rPr>
          <w:sz w:val="22"/>
        </w:rPr>
      </w:pPr>
    </w:p>
    <w:p w:rsidR="002174BA" w:rsidRDefault="002174BA"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lastRenderedPageBreak/>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r w:rsidR="00CC41AF">
        <w:rPr>
          <w:b/>
        </w:rPr>
        <w:t>,</w:t>
      </w:r>
      <w:r w:rsidRPr="00091157">
        <w:rPr>
          <w:b/>
        </w:rPr>
        <w:t>HYDERABAD</w:t>
      </w:r>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7F3172" w:rsidRDefault="00A362FD" w:rsidP="007F3172">
      <w:pPr>
        <w:pStyle w:val="xl52"/>
        <w:jc w:val="both"/>
        <w:rPr>
          <w:rFonts w:ascii="Book Antiqua" w:eastAsia="Calibri" w:hAnsi="Book Antiqua"/>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0E09C6" w:rsidRPr="007F464E">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w:t>
      </w:r>
      <w:r w:rsidR="000E09C6">
        <w:rPr>
          <w:rFonts w:ascii="Book Antiqua" w:eastAsia="Calibri" w:hAnsi="Book Antiqua"/>
        </w:rPr>
        <w:t xml:space="preserve">r Plan Circle, Hyderabad of Master Plan Zone </w:t>
      </w:r>
      <w:r w:rsidR="000E09C6" w:rsidRPr="007F464E">
        <w:rPr>
          <w:rFonts w:ascii="Book Antiqua" w:eastAsia="Calibri" w:hAnsi="Book Antiqua"/>
        </w:rPr>
        <w:t>in Rajendra Nagar Constituency</w:t>
      </w:r>
      <w:r w:rsidR="009032CA">
        <w:rPr>
          <w:rFonts w:ascii="Book Antiqua" w:eastAsia="Calibri" w:hAnsi="Book Antiqua"/>
        </w:rPr>
        <w:t xml:space="preserve"> </w:t>
      </w:r>
      <w:r w:rsidR="009032CA" w:rsidRPr="007F3172">
        <w:rPr>
          <w:rFonts w:ascii="Book Antiqua" w:eastAsia="Calibri" w:hAnsi="Book Antiqua"/>
        </w:rPr>
        <w:t>under T&amp; D Improvement works</w:t>
      </w:r>
      <w:r w:rsidR="000E09C6">
        <w:rPr>
          <w:rFonts w:ascii="Book Antiqua" w:eastAsia="Calibri" w:hAnsi="Book Antiqua"/>
        </w:rPr>
        <w:t>.</w:t>
      </w:r>
    </w:p>
    <w:p w:rsidR="0054580D" w:rsidRPr="00091157" w:rsidRDefault="0054580D" w:rsidP="002105BB">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6410F2">
        <w:rPr>
          <w:b/>
          <w:color w:val="0070C0"/>
          <w:sz w:val="28"/>
          <w:szCs w:val="32"/>
        </w:rPr>
        <w:t>50</w:t>
      </w:r>
      <w:r w:rsidR="007F61A3">
        <w:rPr>
          <w:b/>
          <w:color w:val="0070C0"/>
          <w:sz w:val="28"/>
          <w:szCs w:val="32"/>
        </w:rPr>
        <w:t>/2024-25</w:t>
      </w:r>
      <w:r w:rsidR="001B76AC" w:rsidRPr="00091157">
        <w:rPr>
          <w:b/>
          <w:color w:val="0070C0"/>
          <w:sz w:val="28"/>
          <w:szCs w:val="32"/>
        </w:rPr>
        <w:t>.</w:t>
      </w:r>
    </w:p>
    <w:p w:rsidR="007F3172" w:rsidRDefault="00A362FD" w:rsidP="007F3172">
      <w:pPr>
        <w:pStyle w:val="xl52"/>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0E09C6" w:rsidRPr="007F464E">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w:t>
      </w:r>
      <w:r w:rsidR="000E09C6">
        <w:rPr>
          <w:rFonts w:ascii="Book Antiqua" w:eastAsia="Calibri" w:hAnsi="Book Antiqua"/>
        </w:rPr>
        <w:t xml:space="preserve">r Plan Circle, Hyderabad of Master Plan Zone </w:t>
      </w:r>
      <w:r w:rsidR="000E09C6" w:rsidRPr="007F464E">
        <w:rPr>
          <w:rFonts w:ascii="Book Antiqua" w:eastAsia="Calibri" w:hAnsi="Book Antiqua"/>
        </w:rPr>
        <w:t>in Rajendra Nagar Constituency</w:t>
      </w:r>
      <w:r w:rsidR="009032CA">
        <w:rPr>
          <w:rFonts w:ascii="Book Antiqua" w:eastAsia="Calibri" w:hAnsi="Book Antiqua"/>
        </w:rPr>
        <w:t xml:space="preserve"> </w:t>
      </w:r>
      <w:r w:rsidR="009032CA" w:rsidRPr="007F3172">
        <w:rPr>
          <w:rFonts w:ascii="Book Antiqua" w:eastAsia="Calibri" w:hAnsi="Book Antiqua"/>
        </w:rPr>
        <w:t>under T&amp; D Improvement works</w:t>
      </w:r>
      <w:r w:rsidR="000E09C6">
        <w:rPr>
          <w:rFonts w:ascii="Book Antiqua" w:eastAsia="Calibri" w:hAnsi="Book Antiqua"/>
        </w:rPr>
        <w:t>.</w:t>
      </w:r>
    </w:p>
    <w:p w:rsidR="00A362FD" w:rsidRPr="00091157" w:rsidRDefault="00A362FD" w:rsidP="00355E8E">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bidders</w:t>
      </w:r>
      <w:r w:rsidRPr="00091157">
        <w:rPr>
          <w:rFonts w:ascii="Times New Roman" w:hAnsi="Times New Roman" w:cs="Times New Roman"/>
        </w:rPr>
        <w:t>.</w:t>
      </w:r>
    </w:p>
    <w:p w:rsidR="00560084" w:rsidRPr="00091157" w:rsidRDefault="00560084" w:rsidP="00560084">
      <w:pPr>
        <w:spacing w:line="360" w:lineRule="auto"/>
        <w:jc w:val="both"/>
      </w:pPr>
      <w:r w:rsidRPr="00091157">
        <w:t>The various span of the Bidding process will be as per the following schedule:</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5812"/>
        <w:gridCol w:w="1440"/>
        <w:gridCol w:w="1962"/>
      </w:tblGrid>
      <w:tr w:rsidR="00A362FD" w:rsidRPr="00091157" w:rsidTr="00CC41AF">
        <w:tc>
          <w:tcPr>
            <w:tcW w:w="10490"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6410F2">
              <w:rPr>
                <w:b/>
                <w:color w:val="0070C0"/>
                <w:szCs w:val="32"/>
              </w:rPr>
              <w:t>50</w:t>
            </w:r>
            <w:r w:rsidR="007F61A3">
              <w:rPr>
                <w:b/>
                <w:color w:val="0070C0"/>
                <w:szCs w:val="32"/>
              </w:rPr>
              <w:t>/2024-25</w:t>
            </w:r>
            <w:r w:rsidR="001B76AC" w:rsidRPr="00091157">
              <w:rPr>
                <w:b/>
                <w:color w:val="0070C0"/>
                <w:szCs w:val="32"/>
              </w:rPr>
              <w:t>.</w:t>
            </w:r>
          </w:p>
        </w:tc>
      </w:tr>
      <w:tr w:rsidR="00A362FD" w:rsidRPr="00091157" w:rsidTr="00CC41AF">
        <w:trPr>
          <w:trHeight w:val="413"/>
        </w:trPr>
        <w:tc>
          <w:tcPr>
            <w:tcW w:w="1276" w:type="dxa"/>
          </w:tcPr>
          <w:p w:rsidR="00A362FD" w:rsidRPr="00091157" w:rsidRDefault="00A362FD" w:rsidP="00CC41AF">
            <w:pPr>
              <w:spacing w:line="360" w:lineRule="auto"/>
              <w:jc w:val="center"/>
              <w:rPr>
                <w:b/>
              </w:rPr>
            </w:pPr>
            <w:r w:rsidRPr="00091157">
              <w:rPr>
                <w:b/>
              </w:rPr>
              <w:t>Sl.</w:t>
            </w:r>
            <w:r w:rsidR="00CC41AF">
              <w:rPr>
                <w:b/>
              </w:rPr>
              <w:t xml:space="preserve"> </w:t>
            </w:r>
            <w:r w:rsidRPr="00091157">
              <w:rPr>
                <w:b/>
              </w:rPr>
              <w:t>No.</w:t>
            </w:r>
          </w:p>
        </w:tc>
        <w:tc>
          <w:tcPr>
            <w:tcW w:w="5812"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962" w:type="dxa"/>
          </w:tcPr>
          <w:p w:rsidR="00A362FD" w:rsidRPr="00091157" w:rsidRDefault="00A362FD" w:rsidP="0090741C">
            <w:pPr>
              <w:spacing w:line="360" w:lineRule="auto"/>
              <w:jc w:val="center"/>
              <w:rPr>
                <w:b/>
              </w:rPr>
            </w:pPr>
            <w:r w:rsidRPr="00091157">
              <w:rPr>
                <w:b/>
              </w:rPr>
              <w:t>Time</w:t>
            </w:r>
          </w:p>
        </w:tc>
      </w:tr>
      <w:tr w:rsidR="00A362FD" w:rsidRPr="00091157" w:rsidTr="00CC41AF">
        <w:tc>
          <w:tcPr>
            <w:tcW w:w="1276" w:type="dxa"/>
          </w:tcPr>
          <w:p w:rsidR="00A362FD" w:rsidRPr="00091157" w:rsidRDefault="00A362FD" w:rsidP="0090741C">
            <w:pPr>
              <w:spacing w:line="360" w:lineRule="auto"/>
            </w:pPr>
          </w:p>
        </w:tc>
        <w:tc>
          <w:tcPr>
            <w:tcW w:w="5812" w:type="dxa"/>
          </w:tcPr>
          <w:p w:rsidR="00A362FD" w:rsidRPr="00091157" w:rsidRDefault="000E09C6" w:rsidP="007F3172">
            <w:pPr>
              <w:pStyle w:val="xl52"/>
              <w:jc w:val="both"/>
              <w:rPr>
                <w:rFonts w:ascii="Times New Roman" w:hAnsi="Times New Roman" w:cs="Times New Roman"/>
                <w:b w:val="0"/>
                <w:color w:val="FF0000"/>
                <w:spacing w:val="-3"/>
                <w:sz w:val="22"/>
                <w:szCs w:val="22"/>
              </w:rPr>
            </w:pPr>
            <w:r w:rsidRPr="007F464E">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w:t>
            </w:r>
            <w:r>
              <w:rPr>
                <w:rFonts w:ascii="Book Antiqua" w:eastAsia="Calibri" w:hAnsi="Book Antiqua"/>
              </w:rPr>
              <w:t xml:space="preserve">r Plan Circle, Hyderabad of Master Plan Zone </w:t>
            </w:r>
            <w:r w:rsidRPr="007F464E">
              <w:rPr>
                <w:rFonts w:ascii="Book Antiqua" w:eastAsia="Calibri" w:hAnsi="Book Antiqua"/>
              </w:rPr>
              <w:t>in Rajendra Nagar Constituency</w:t>
            </w:r>
            <w:r w:rsidR="009032CA">
              <w:rPr>
                <w:rFonts w:ascii="Book Antiqua" w:eastAsia="Calibri" w:hAnsi="Book Antiqua"/>
              </w:rPr>
              <w:t xml:space="preserve"> </w:t>
            </w:r>
            <w:r w:rsidR="009032CA" w:rsidRPr="007F3172">
              <w:rPr>
                <w:rFonts w:ascii="Book Antiqua" w:eastAsia="Calibri" w:hAnsi="Book Antiqua"/>
              </w:rPr>
              <w:t>under T&amp; D Improvement works</w:t>
            </w:r>
            <w:r>
              <w:rPr>
                <w:rFonts w:ascii="Book Antiqua" w:eastAsia="Calibri" w:hAnsi="Book Antiqua"/>
              </w:rPr>
              <w:t>.</w:t>
            </w:r>
          </w:p>
        </w:tc>
        <w:tc>
          <w:tcPr>
            <w:tcW w:w="1440" w:type="dxa"/>
          </w:tcPr>
          <w:p w:rsidR="00A362FD" w:rsidRPr="00091157" w:rsidRDefault="00A362FD" w:rsidP="0090741C">
            <w:pPr>
              <w:spacing w:line="360" w:lineRule="auto"/>
            </w:pPr>
          </w:p>
        </w:tc>
        <w:tc>
          <w:tcPr>
            <w:tcW w:w="1962" w:type="dxa"/>
          </w:tcPr>
          <w:p w:rsidR="00A362FD" w:rsidRPr="00091157" w:rsidRDefault="00A362FD" w:rsidP="0090741C">
            <w:pPr>
              <w:spacing w:line="360" w:lineRule="auto"/>
            </w:pPr>
          </w:p>
        </w:tc>
      </w:tr>
      <w:tr w:rsidR="00376306" w:rsidRPr="00091157" w:rsidTr="00CC41AF">
        <w:trPr>
          <w:trHeight w:val="467"/>
        </w:trPr>
        <w:tc>
          <w:tcPr>
            <w:tcW w:w="1276" w:type="dxa"/>
          </w:tcPr>
          <w:p w:rsidR="00376306" w:rsidRPr="00091157" w:rsidRDefault="00376306" w:rsidP="0090741C">
            <w:pPr>
              <w:spacing w:line="360" w:lineRule="auto"/>
              <w:jc w:val="center"/>
            </w:pPr>
            <w:r w:rsidRPr="00091157">
              <w:t>1.</w:t>
            </w:r>
          </w:p>
        </w:tc>
        <w:tc>
          <w:tcPr>
            <w:tcW w:w="5812" w:type="dxa"/>
          </w:tcPr>
          <w:p w:rsidR="00376306" w:rsidRPr="00091157" w:rsidRDefault="00376306" w:rsidP="00D55D62">
            <w:r w:rsidRPr="00091157">
              <w:t xml:space="preserve">Schedule start date &amp; time for downloading Bid document on e-procurement web site  </w:t>
            </w:r>
          </w:p>
        </w:tc>
        <w:tc>
          <w:tcPr>
            <w:tcW w:w="1440" w:type="dxa"/>
          </w:tcPr>
          <w:p w:rsidR="00376306" w:rsidRPr="00091157" w:rsidRDefault="006410F2" w:rsidP="00374490">
            <w:pPr>
              <w:spacing w:line="360" w:lineRule="auto"/>
              <w:rPr>
                <w:b/>
                <w:color w:val="FF0000"/>
              </w:rPr>
            </w:pPr>
            <w:r>
              <w:rPr>
                <w:b/>
                <w:color w:val="FF0000"/>
              </w:rPr>
              <w:t>09.01</w:t>
            </w:r>
            <w:r w:rsidR="007F61A3">
              <w:rPr>
                <w:b/>
                <w:color w:val="FF0000"/>
              </w:rPr>
              <w:t>.202</w:t>
            </w:r>
            <w:r>
              <w:rPr>
                <w:b/>
                <w:color w:val="FF0000"/>
              </w:rPr>
              <w:t>5</w:t>
            </w:r>
          </w:p>
        </w:tc>
        <w:tc>
          <w:tcPr>
            <w:tcW w:w="1962" w:type="dxa"/>
          </w:tcPr>
          <w:p w:rsidR="00376306" w:rsidRPr="00091157" w:rsidRDefault="00376306" w:rsidP="006410F2">
            <w:pPr>
              <w:spacing w:line="360" w:lineRule="auto"/>
              <w:jc w:val="center"/>
              <w:rPr>
                <w:b/>
                <w:color w:val="FF0000"/>
              </w:rPr>
            </w:pPr>
            <w:r w:rsidRPr="00091157">
              <w:rPr>
                <w:b/>
                <w:color w:val="FF0000"/>
              </w:rPr>
              <w:t>1</w:t>
            </w:r>
            <w:r w:rsidR="006410F2">
              <w:rPr>
                <w:b/>
                <w:color w:val="FF0000"/>
              </w:rPr>
              <w:t>7</w:t>
            </w:r>
            <w:r w:rsidRPr="00091157">
              <w:rPr>
                <w:b/>
                <w:color w:val="FF0000"/>
              </w:rPr>
              <w:t>.00Hrs</w:t>
            </w:r>
          </w:p>
        </w:tc>
      </w:tr>
      <w:tr w:rsidR="00376306" w:rsidRPr="00091157" w:rsidTr="00CC41AF">
        <w:tc>
          <w:tcPr>
            <w:tcW w:w="1276" w:type="dxa"/>
          </w:tcPr>
          <w:p w:rsidR="00376306" w:rsidRPr="00091157" w:rsidRDefault="00625FFF" w:rsidP="0090741C">
            <w:pPr>
              <w:spacing w:line="360" w:lineRule="auto"/>
              <w:jc w:val="center"/>
            </w:pPr>
            <w:r>
              <w:t>2</w:t>
            </w:r>
            <w:r w:rsidR="00376306" w:rsidRPr="00091157">
              <w:t>.</w:t>
            </w:r>
          </w:p>
        </w:tc>
        <w:tc>
          <w:tcPr>
            <w:tcW w:w="5812" w:type="dxa"/>
          </w:tcPr>
          <w:p w:rsidR="00376306" w:rsidRPr="00091157" w:rsidRDefault="00376306" w:rsidP="00D55D62">
            <w:r w:rsidRPr="00091157">
              <w:t>Bid Submission closing date &amp; time on line</w:t>
            </w:r>
          </w:p>
        </w:tc>
        <w:tc>
          <w:tcPr>
            <w:tcW w:w="1440" w:type="dxa"/>
          </w:tcPr>
          <w:p w:rsidR="00376306" w:rsidRPr="00091157" w:rsidRDefault="006410F2" w:rsidP="00101F68">
            <w:pPr>
              <w:rPr>
                <w:b/>
                <w:color w:val="FF0000"/>
              </w:rPr>
            </w:pPr>
            <w:r>
              <w:rPr>
                <w:b/>
                <w:color w:val="FF0000"/>
              </w:rPr>
              <w:t>20.01</w:t>
            </w:r>
            <w:r w:rsidR="007F61A3">
              <w:rPr>
                <w:b/>
                <w:color w:val="FF0000"/>
              </w:rPr>
              <w:t>.202</w:t>
            </w:r>
            <w:r>
              <w:rPr>
                <w:b/>
                <w:color w:val="FF0000"/>
              </w:rPr>
              <w:t>5</w:t>
            </w:r>
          </w:p>
        </w:tc>
        <w:tc>
          <w:tcPr>
            <w:tcW w:w="1962" w:type="dxa"/>
          </w:tcPr>
          <w:p w:rsidR="00376306" w:rsidRPr="00091157" w:rsidRDefault="006410F2" w:rsidP="00111F44">
            <w:pPr>
              <w:spacing w:line="360" w:lineRule="auto"/>
              <w:jc w:val="center"/>
              <w:rPr>
                <w:b/>
                <w:color w:val="FF0000"/>
              </w:rPr>
            </w:pPr>
            <w:r>
              <w:rPr>
                <w:b/>
                <w:color w:val="FF0000"/>
              </w:rPr>
              <w:t>17</w:t>
            </w:r>
            <w:r w:rsidR="00376306" w:rsidRPr="00091157">
              <w:rPr>
                <w:b/>
                <w:color w:val="FF0000"/>
              </w:rPr>
              <w:t>.00Hrs</w:t>
            </w:r>
          </w:p>
        </w:tc>
      </w:tr>
      <w:tr w:rsidR="00376306" w:rsidRPr="00091157" w:rsidTr="00CC41AF">
        <w:trPr>
          <w:trHeight w:val="384"/>
        </w:trPr>
        <w:tc>
          <w:tcPr>
            <w:tcW w:w="1276" w:type="dxa"/>
          </w:tcPr>
          <w:p w:rsidR="00376306" w:rsidRPr="00091157" w:rsidRDefault="00625FFF" w:rsidP="0090741C">
            <w:pPr>
              <w:spacing w:line="360" w:lineRule="auto"/>
              <w:jc w:val="center"/>
            </w:pPr>
            <w:r>
              <w:t>3</w:t>
            </w:r>
            <w:r w:rsidR="00376306" w:rsidRPr="00091157">
              <w:t>.</w:t>
            </w:r>
          </w:p>
        </w:tc>
        <w:tc>
          <w:tcPr>
            <w:tcW w:w="5812" w:type="dxa"/>
          </w:tcPr>
          <w:p w:rsidR="00376306" w:rsidRPr="00091157" w:rsidRDefault="00376306" w:rsidP="00D55D62">
            <w:r w:rsidRPr="00091157">
              <w:t>Last date &amp; t</w:t>
            </w:r>
            <w:r w:rsidR="00101F68">
              <w:t>ime for submission of hard copy</w:t>
            </w:r>
            <w:r w:rsidRPr="00091157">
              <w:t xml:space="preserve"> </w:t>
            </w:r>
            <w:r w:rsidR="000C08E2">
              <w:t>i.e.,</w:t>
            </w:r>
            <w:r w:rsidRPr="00091157">
              <w:t>Bid security</w:t>
            </w:r>
            <w:r w:rsidR="00E66A85">
              <w:t>.</w:t>
            </w:r>
          </w:p>
        </w:tc>
        <w:tc>
          <w:tcPr>
            <w:tcW w:w="1440" w:type="dxa"/>
          </w:tcPr>
          <w:p w:rsidR="00376306" w:rsidRPr="00091157" w:rsidRDefault="006410F2" w:rsidP="00374490">
            <w:pPr>
              <w:rPr>
                <w:b/>
                <w:color w:val="FF0000"/>
              </w:rPr>
            </w:pPr>
            <w:r>
              <w:rPr>
                <w:b/>
                <w:color w:val="FF0000"/>
              </w:rPr>
              <w:t>21.01</w:t>
            </w:r>
            <w:r w:rsidR="007F61A3">
              <w:rPr>
                <w:b/>
                <w:color w:val="FF0000"/>
              </w:rPr>
              <w:t>.202</w:t>
            </w:r>
            <w:r>
              <w:rPr>
                <w:b/>
                <w:color w:val="FF0000"/>
              </w:rPr>
              <w:t>5</w:t>
            </w:r>
          </w:p>
        </w:tc>
        <w:tc>
          <w:tcPr>
            <w:tcW w:w="1962" w:type="dxa"/>
          </w:tcPr>
          <w:p w:rsidR="00376306" w:rsidRPr="00091157" w:rsidRDefault="00376306" w:rsidP="00111F44">
            <w:pPr>
              <w:spacing w:line="360" w:lineRule="auto"/>
              <w:jc w:val="center"/>
              <w:rPr>
                <w:b/>
                <w:color w:val="FF0000"/>
              </w:rPr>
            </w:pPr>
            <w:r w:rsidRPr="00091157">
              <w:rPr>
                <w:b/>
                <w:color w:val="FF0000"/>
              </w:rPr>
              <w:t>Before 12.00Hrs</w:t>
            </w:r>
          </w:p>
        </w:tc>
      </w:tr>
      <w:tr w:rsidR="00376306" w:rsidRPr="00091157" w:rsidTr="00CC41AF">
        <w:tc>
          <w:tcPr>
            <w:tcW w:w="1276" w:type="dxa"/>
          </w:tcPr>
          <w:p w:rsidR="00376306" w:rsidRPr="00091157" w:rsidRDefault="00625FFF" w:rsidP="0090741C">
            <w:pPr>
              <w:spacing w:line="360" w:lineRule="auto"/>
              <w:jc w:val="center"/>
            </w:pPr>
            <w:r>
              <w:t>4</w:t>
            </w:r>
            <w:r w:rsidR="00376306" w:rsidRPr="00091157">
              <w:t>.</w:t>
            </w:r>
          </w:p>
        </w:tc>
        <w:tc>
          <w:tcPr>
            <w:tcW w:w="5812" w:type="dxa"/>
          </w:tcPr>
          <w:p w:rsidR="00376306" w:rsidRPr="00091157" w:rsidRDefault="00376306" w:rsidP="00D55D62">
            <w:r w:rsidRPr="00091157">
              <w:t>Technical Bid opening date &amp; time</w:t>
            </w:r>
          </w:p>
        </w:tc>
        <w:tc>
          <w:tcPr>
            <w:tcW w:w="1440" w:type="dxa"/>
          </w:tcPr>
          <w:p w:rsidR="00376306" w:rsidRPr="00091157" w:rsidRDefault="006410F2" w:rsidP="00374490">
            <w:pPr>
              <w:rPr>
                <w:b/>
                <w:color w:val="FF0000"/>
              </w:rPr>
            </w:pPr>
            <w:r>
              <w:rPr>
                <w:b/>
                <w:color w:val="FF0000"/>
              </w:rPr>
              <w:t>21.01</w:t>
            </w:r>
            <w:r w:rsidR="007F61A3">
              <w:rPr>
                <w:b/>
                <w:color w:val="FF0000"/>
              </w:rPr>
              <w:t>.202</w:t>
            </w:r>
            <w:r>
              <w:rPr>
                <w:b/>
                <w:color w:val="FF0000"/>
              </w:rPr>
              <w:t>5</w:t>
            </w:r>
          </w:p>
        </w:tc>
        <w:tc>
          <w:tcPr>
            <w:tcW w:w="1962" w:type="dxa"/>
          </w:tcPr>
          <w:p w:rsidR="00376306" w:rsidRPr="00091157" w:rsidRDefault="00F4382E" w:rsidP="00111F44">
            <w:pPr>
              <w:spacing w:line="360" w:lineRule="auto"/>
              <w:jc w:val="center"/>
              <w:rPr>
                <w:b/>
                <w:color w:val="FF0000"/>
              </w:rPr>
            </w:pPr>
            <w:r w:rsidRPr="00091157">
              <w:rPr>
                <w:b/>
                <w:color w:val="FF0000"/>
              </w:rPr>
              <w:t>13</w:t>
            </w:r>
            <w:r w:rsidR="00376306" w:rsidRPr="00091157">
              <w:rPr>
                <w:b/>
                <w:color w:val="FF0000"/>
              </w:rPr>
              <w:t>.00 Hrs</w:t>
            </w:r>
          </w:p>
        </w:tc>
      </w:tr>
      <w:tr w:rsidR="00376306" w:rsidRPr="00091157" w:rsidTr="00CC41AF">
        <w:tc>
          <w:tcPr>
            <w:tcW w:w="1276" w:type="dxa"/>
          </w:tcPr>
          <w:p w:rsidR="00376306" w:rsidRPr="00091157" w:rsidRDefault="00625FFF" w:rsidP="0090741C">
            <w:pPr>
              <w:spacing w:line="360" w:lineRule="auto"/>
              <w:jc w:val="center"/>
            </w:pPr>
            <w:r>
              <w:t>5</w:t>
            </w:r>
            <w:r w:rsidR="00376306" w:rsidRPr="00091157">
              <w:t>.</w:t>
            </w:r>
          </w:p>
        </w:tc>
        <w:tc>
          <w:tcPr>
            <w:tcW w:w="5812" w:type="dxa"/>
          </w:tcPr>
          <w:p w:rsidR="00376306" w:rsidRPr="00091157" w:rsidRDefault="00376306" w:rsidP="0090741C">
            <w:pPr>
              <w:spacing w:line="360" w:lineRule="auto"/>
            </w:pPr>
            <w:r w:rsidRPr="00091157">
              <w:t xml:space="preserve">Date &amp; time of Price Bid opening </w:t>
            </w:r>
          </w:p>
        </w:tc>
        <w:tc>
          <w:tcPr>
            <w:tcW w:w="1440" w:type="dxa"/>
          </w:tcPr>
          <w:p w:rsidR="00376306" w:rsidRPr="00091157" w:rsidRDefault="006410F2" w:rsidP="006410F2">
            <w:pPr>
              <w:rPr>
                <w:b/>
                <w:color w:val="FF0000"/>
              </w:rPr>
            </w:pPr>
            <w:r>
              <w:rPr>
                <w:b/>
                <w:color w:val="FF0000"/>
              </w:rPr>
              <w:t>24.01</w:t>
            </w:r>
            <w:r w:rsidR="007F61A3">
              <w:rPr>
                <w:b/>
                <w:color w:val="FF0000"/>
              </w:rPr>
              <w:t>.202</w:t>
            </w:r>
            <w:r>
              <w:rPr>
                <w:b/>
                <w:color w:val="FF0000"/>
              </w:rPr>
              <w:t>5</w:t>
            </w:r>
          </w:p>
        </w:tc>
        <w:tc>
          <w:tcPr>
            <w:tcW w:w="1962" w:type="dxa"/>
          </w:tcPr>
          <w:p w:rsidR="00376306" w:rsidRPr="00091157" w:rsidRDefault="00376306"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E7104B">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6410F2">
        <w:rPr>
          <w:b/>
          <w:sz w:val="28"/>
          <w:szCs w:val="32"/>
        </w:rPr>
        <w:t>50</w:t>
      </w:r>
      <w:r w:rsidR="007F61A3">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6410F2">
              <w:rPr>
                <w:b/>
              </w:rPr>
              <w:t>50</w:t>
            </w:r>
            <w:r w:rsidR="007F61A3">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p>
        </w:tc>
        <w:tc>
          <w:tcPr>
            <w:tcW w:w="7447" w:type="dxa"/>
          </w:tcPr>
          <w:p w:rsidR="00A362FD" w:rsidRPr="00091157" w:rsidRDefault="000E09C6" w:rsidP="00374490">
            <w:pPr>
              <w:pStyle w:val="xl52"/>
              <w:jc w:val="both"/>
              <w:rPr>
                <w:rFonts w:ascii="Times New Roman" w:hAnsi="Times New Roman" w:cs="Times New Roman"/>
                <w:b w:val="0"/>
                <w:color w:val="FF0000"/>
                <w:spacing w:val="-3"/>
              </w:rPr>
            </w:pPr>
            <w:r w:rsidRPr="007F464E">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w:t>
            </w:r>
            <w:r>
              <w:rPr>
                <w:rFonts w:ascii="Book Antiqua" w:eastAsia="Calibri" w:hAnsi="Book Antiqua"/>
              </w:rPr>
              <w:t xml:space="preserve">r Plan Circle, Hyderabad of Master Plan Zone </w:t>
            </w:r>
            <w:r w:rsidRPr="007F464E">
              <w:rPr>
                <w:rFonts w:ascii="Book Antiqua" w:eastAsia="Calibri" w:hAnsi="Book Antiqua"/>
              </w:rPr>
              <w:t>in Rajendra Nagar Constituency</w:t>
            </w:r>
            <w:r w:rsidR="009032CA">
              <w:rPr>
                <w:rFonts w:ascii="Book Antiqua" w:eastAsia="Calibri" w:hAnsi="Book Antiqua"/>
              </w:rPr>
              <w:t xml:space="preserve"> </w:t>
            </w:r>
            <w:r w:rsidR="009032CA" w:rsidRPr="007F3172">
              <w:rPr>
                <w:rFonts w:ascii="Book Antiqua" w:eastAsia="Calibri" w:hAnsi="Book Antiqua"/>
              </w:rPr>
              <w:t>under T&amp; D Improvement works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DF4565" w:rsidP="00A362FD">
            <w:pPr>
              <w:rPr>
                <w:sz w:val="22"/>
                <w:szCs w:val="22"/>
              </w:rPr>
            </w:pPr>
            <w:r>
              <w:rPr>
                <w:sz w:val="22"/>
                <w:szCs w:val="22"/>
              </w:rPr>
              <w:t>3</w:t>
            </w:r>
            <w:r w:rsidR="003C3580" w:rsidRPr="00091157">
              <w:rPr>
                <w:sz w:val="22"/>
                <w:szCs w:val="22"/>
              </w:rPr>
              <w:t xml:space="preserve">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F4565" w:rsidP="00D248E7">
            <w:pPr>
              <w:rPr>
                <w:sz w:val="22"/>
                <w:szCs w:val="22"/>
              </w:rPr>
            </w:pPr>
            <w:r>
              <w:rPr>
                <w:sz w:val="22"/>
                <w:szCs w:val="22"/>
              </w:rPr>
              <w:t>30</w:t>
            </w:r>
            <w:r w:rsidR="00C346D4" w:rsidRPr="00091157">
              <w:rPr>
                <w:sz w:val="22"/>
                <w:szCs w:val="22"/>
              </w:rPr>
              <w:t xml:space="preserve"> Days</w:t>
            </w:r>
            <w:r w:rsidR="00F46C18" w:rsidRPr="00091157">
              <w:rPr>
                <w:sz w:val="22"/>
                <w:szCs w:val="22"/>
              </w:rPr>
              <w:t xml:space="preserve"> </w:t>
            </w:r>
            <w:r>
              <w:rPr>
                <w:sz w:val="22"/>
                <w:szCs w:val="22"/>
              </w:rPr>
              <w:t xml:space="preserve"> (Short tender)</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6410F2">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7150F1">
              <w:rPr>
                <w:b/>
                <w:color w:val="FF0000"/>
                <w:sz w:val="22"/>
                <w:szCs w:val="22"/>
              </w:rPr>
              <w:t>. 6,07,</w:t>
            </w:r>
            <w:r w:rsidR="006410F2">
              <w:rPr>
                <w:b/>
                <w:color w:val="FF0000"/>
                <w:sz w:val="22"/>
                <w:szCs w:val="22"/>
              </w:rPr>
              <w:t>254</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6410F2">
              <w:rPr>
                <w:rFonts w:ascii="Book Antiqua" w:hAnsi="Book Antiqua"/>
                <w:sz w:val="22"/>
                <w:szCs w:val="22"/>
              </w:rPr>
              <w:t xml:space="preserve"> Rs </w:t>
            </w:r>
            <w:r w:rsidR="00DF4565">
              <w:rPr>
                <w:rFonts w:ascii="Book Antiqua" w:hAnsi="Book Antiqua"/>
                <w:sz w:val="22"/>
                <w:szCs w:val="22"/>
              </w:rPr>
              <w:t>30362691</w:t>
            </w:r>
            <w:r w:rsidR="006410F2">
              <w:rPr>
                <w:rFonts w:ascii="Book Antiqua" w:hAnsi="Book Antiqua"/>
                <w:sz w:val="22"/>
                <w:szCs w:val="22"/>
              </w:rPr>
              <w:t xml:space="preserve">/- </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BC1675" w:rsidRPr="00BC1675">
              <w:rPr>
                <w:b/>
                <w:sz w:val="22"/>
                <w:szCs w:val="22"/>
              </w:rPr>
              <w:t>Chief Engineer, Master Plan Zone, TGSPDCL</w:t>
            </w:r>
            <w:r w:rsidR="00BC1675" w:rsidRPr="00A43A43">
              <w:rPr>
                <w:b/>
                <w:sz w:val="22"/>
                <w:szCs w:val="22"/>
              </w:rPr>
              <w:t xml:space="preserve"> </w:t>
            </w:r>
            <w:r w:rsidRPr="00766815">
              <w:rPr>
                <w:sz w:val="22"/>
                <w:szCs w:val="22"/>
              </w:rPr>
              <w:t>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AD735A" w:rsidRPr="00091157" w:rsidRDefault="00DF4565" w:rsidP="00B96D7A">
            <w:pPr>
              <w:jc w:val="both"/>
              <w:rPr>
                <w:b/>
                <w:sz w:val="22"/>
                <w:szCs w:val="22"/>
              </w:rPr>
            </w:pPr>
            <w:r>
              <w:rPr>
                <w:b/>
                <w:color w:val="FF0000"/>
              </w:rPr>
              <w:t>20.01.2025</w:t>
            </w:r>
            <w:r w:rsidR="009D4A93">
              <w:rPr>
                <w:b/>
                <w:color w:val="FF0000"/>
              </w:rPr>
              <w:t xml:space="preserve"> </w:t>
            </w:r>
            <w:r w:rsidR="00AD735A" w:rsidRPr="00091157">
              <w:rPr>
                <w:b/>
              </w:rPr>
              <w:t>1</w:t>
            </w:r>
            <w:r>
              <w:rPr>
                <w:b/>
              </w:rPr>
              <w:t>7</w:t>
            </w:r>
            <w:r w:rsidR="00AD735A" w:rsidRPr="00091157">
              <w:rPr>
                <w:b/>
              </w:rPr>
              <w:t>.00Hrs</w:t>
            </w:r>
            <w:r w:rsidR="00AD735A" w:rsidRPr="00091157">
              <w:rPr>
                <w:b/>
                <w:sz w:val="22"/>
                <w:szCs w:val="22"/>
              </w:rPr>
              <w:t xml:space="preserve"> for uploading </w:t>
            </w:r>
          </w:p>
          <w:p w:rsidR="00AD735A" w:rsidRPr="00091157" w:rsidRDefault="00DF4565" w:rsidP="00374490">
            <w:pPr>
              <w:jc w:val="both"/>
              <w:rPr>
                <w:b/>
                <w:color w:val="FF0000"/>
                <w:sz w:val="22"/>
                <w:szCs w:val="22"/>
              </w:rPr>
            </w:pPr>
            <w:r>
              <w:rPr>
                <w:b/>
                <w:color w:val="FF0000"/>
              </w:rPr>
              <w:t>21.01.2025</w:t>
            </w:r>
            <w:r w:rsidR="00F4382E" w:rsidRPr="00091157">
              <w:rPr>
                <w:b/>
                <w:color w:val="FF0000"/>
              </w:rPr>
              <w:t xml:space="preserve"> </w:t>
            </w:r>
            <w:r w:rsidR="00763A43" w:rsidRPr="00091157">
              <w:rPr>
                <w:b/>
                <w:color w:val="FF0000"/>
                <w:sz w:val="22"/>
                <w:szCs w:val="22"/>
              </w:rPr>
              <w:t>before</w:t>
            </w:r>
            <w:r w:rsidR="00AD735A" w:rsidRPr="00091157">
              <w:rPr>
                <w:b/>
                <w:color w:val="FF0000"/>
                <w:sz w:val="22"/>
                <w:szCs w:val="22"/>
              </w:rPr>
              <w:t xml:space="preserve"> 12.00 Hrs for Hard copies </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lastRenderedPageBreak/>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091157" w:rsidRDefault="00AD735A" w:rsidP="00B96D7A">
            <w:pPr>
              <w:rPr>
                <w:sz w:val="22"/>
                <w:szCs w:val="22"/>
              </w:rPr>
            </w:pPr>
            <w:r w:rsidRPr="00091157">
              <w:rPr>
                <w:sz w:val="22"/>
                <w:szCs w:val="22"/>
              </w:rPr>
              <w:t>On line</w:t>
            </w:r>
            <w:r w:rsidR="00852E30">
              <w:rPr>
                <w:rFonts w:cs="Gautami"/>
                <w:b/>
                <w:sz w:val="22"/>
                <w:szCs w:val="22"/>
                <w:highlight w:val="green"/>
              </w:rPr>
              <w:t xml:space="preserve">  and T</w:t>
            </w:r>
            <w:r w:rsidR="00852E30"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852E30">
              <w:rPr>
                <w:rFonts w:cs="Gautami"/>
                <w:b/>
                <w:sz w:val="22"/>
                <w:szCs w:val="22"/>
                <w:highlight w:val="green"/>
              </w:rPr>
              <w:t xml:space="preserve"> </w:t>
            </w:r>
            <w:r w:rsidR="00852E30" w:rsidRPr="00A52EDB">
              <w:rPr>
                <w:b/>
                <w:color w:val="FF0000"/>
                <w:sz w:val="22"/>
                <w:szCs w:val="22"/>
                <w:highlight w:val="green"/>
              </w:rPr>
              <w:t>dt.</w:t>
            </w:r>
            <w:r w:rsidR="00DF4565">
              <w:rPr>
                <w:b/>
                <w:color w:val="FF0000"/>
                <w:sz w:val="22"/>
                <w:szCs w:val="22"/>
                <w:highlight w:val="green"/>
              </w:rPr>
              <w:t>21.01</w:t>
            </w:r>
            <w:r w:rsidR="007F61A3">
              <w:rPr>
                <w:b/>
                <w:color w:val="FF0000"/>
                <w:sz w:val="22"/>
                <w:szCs w:val="22"/>
                <w:highlight w:val="green"/>
              </w:rPr>
              <w:t>.202</w:t>
            </w:r>
            <w:r w:rsidR="00DF4565">
              <w:rPr>
                <w:b/>
                <w:color w:val="FF0000"/>
                <w:sz w:val="22"/>
                <w:szCs w:val="22"/>
                <w:highlight w:val="green"/>
              </w:rPr>
              <w:t>5</w:t>
            </w:r>
            <w:r w:rsidR="00852E30" w:rsidRPr="00A52EDB">
              <w:rPr>
                <w:rFonts w:cs="Gautami"/>
                <w:b/>
                <w:sz w:val="22"/>
                <w:szCs w:val="22"/>
                <w:highlight w:val="green"/>
              </w:rPr>
              <w:t>, 12.00hrs otherwise the Bid will be treated as non-responsive.</w:t>
            </w:r>
          </w:p>
        </w:tc>
      </w:tr>
      <w:tr w:rsidR="00AD735A" w:rsidRPr="00091157" w:rsidTr="008D5596">
        <w:trPr>
          <w:trHeight w:val="179"/>
        </w:trPr>
        <w:tc>
          <w:tcPr>
            <w:tcW w:w="584" w:type="dxa"/>
            <w:vMerge w:val="restart"/>
            <w:vAlign w:val="center"/>
          </w:tcPr>
          <w:p w:rsidR="00AD735A" w:rsidRPr="00091157" w:rsidRDefault="00AD735A" w:rsidP="0090741C">
            <w:pPr>
              <w:jc w:val="center"/>
              <w:rPr>
                <w:sz w:val="22"/>
                <w:szCs w:val="22"/>
              </w:rPr>
            </w:pPr>
            <w:r w:rsidRPr="00091157">
              <w:rPr>
                <w:sz w:val="22"/>
                <w:szCs w:val="22"/>
              </w:rPr>
              <w:t>15</w:t>
            </w:r>
          </w:p>
        </w:tc>
        <w:tc>
          <w:tcPr>
            <w:tcW w:w="3286" w:type="dxa"/>
          </w:tcPr>
          <w:p w:rsidR="00AD735A" w:rsidRPr="00091157" w:rsidRDefault="00AD735A" w:rsidP="00A362FD">
            <w:pPr>
              <w:rPr>
                <w:sz w:val="22"/>
                <w:szCs w:val="22"/>
              </w:rPr>
            </w:pPr>
            <w:r w:rsidRPr="00091157">
              <w:rPr>
                <w:sz w:val="22"/>
                <w:szCs w:val="22"/>
              </w:rPr>
              <w:t xml:space="preserve">Technical Bid opening date &amp; time  </w:t>
            </w:r>
          </w:p>
        </w:tc>
        <w:tc>
          <w:tcPr>
            <w:tcW w:w="7447" w:type="dxa"/>
          </w:tcPr>
          <w:p w:rsidR="00162859" w:rsidRPr="00091157" w:rsidRDefault="00DF4565" w:rsidP="00DF4565">
            <w:pPr>
              <w:rPr>
                <w:b/>
                <w:color w:val="FF0000"/>
                <w:sz w:val="22"/>
                <w:szCs w:val="22"/>
              </w:rPr>
            </w:pPr>
            <w:r>
              <w:rPr>
                <w:b/>
                <w:color w:val="FF0000"/>
              </w:rPr>
              <w:t>21.01</w:t>
            </w:r>
            <w:r w:rsidR="007F61A3">
              <w:rPr>
                <w:b/>
                <w:color w:val="FF0000"/>
              </w:rPr>
              <w:t>.202</w:t>
            </w:r>
            <w:r>
              <w:rPr>
                <w:b/>
                <w:color w:val="FF0000"/>
              </w:rPr>
              <w:t>5</w:t>
            </w:r>
            <w:r w:rsidR="00F4382E" w:rsidRPr="00091157">
              <w:rPr>
                <w:b/>
                <w:color w:val="FF0000"/>
              </w:rPr>
              <w:t xml:space="preserve"> </w:t>
            </w:r>
            <w:r w:rsidR="00AD735A" w:rsidRPr="00091157">
              <w:rPr>
                <w:b/>
                <w:color w:val="FF0000"/>
                <w:sz w:val="22"/>
                <w:szCs w:val="22"/>
              </w:rPr>
              <w:t xml:space="preserve">at </w:t>
            </w:r>
            <w:r w:rsidR="00AD735A" w:rsidRPr="00091157">
              <w:rPr>
                <w:b/>
                <w:color w:val="FF0000"/>
              </w:rPr>
              <w:t>1</w:t>
            </w:r>
            <w:r w:rsidR="00F4382E" w:rsidRPr="00091157">
              <w:rPr>
                <w:b/>
                <w:color w:val="FF0000"/>
              </w:rPr>
              <w:t>3</w:t>
            </w:r>
            <w:r w:rsidR="00AD735A" w:rsidRPr="00091157">
              <w:rPr>
                <w:b/>
                <w:color w:val="FF0000"/>
              </w:rPr>
              <w:t>.00Hrs</w:t>
            </w:r>
          </w:p>
        </w:tc>
      </w:tr>
      <w:tr w:rsidR="00AD735A" w:rsidRPr="00091157" w:rsidTr="008D5596">
        <w:trPr>
          <w:trHeight w:val="179"/>
        </w:trPr>
        <w:tc>
          <w:tcPr>
            <w:tcW w:w="584" w:type="dxa"/>
            <w:vMerge/>
          </w:tcPr>
          <w:p w:rsidR="00AD735A" w:rsidRPr="00091157" w:rsidRDefault="00AD735A" w:rsidP="00A362FD">
            <w:pPr>
              <w:rPr>
                <w:sz w:val="22"/>
                <w:szCs w:val="22"/>
              </w:rPr>
            </w:pPr>
          </w:p>
        </w:tc>
        <w:tc>
          <w:tcPr>
            <w:tcW w:w="3286" w:type="dxa"/>
          </w:tcPr>
          <w:p w:rsidR="00AD735A" w:rsidRPr="00091157" w:rsidRDefault="00AD735A" w:rsidP="00A362FD">
            <w:pPr>
              <w:rPr>
                <w:sz w:val="22"/>
                <w:szCs w:val="22"/>
              </w:rPr>
            </w:pPr>
            <w:r w:rsidRPr="00091157">
              <w:rPr>
                <w:sz w:val="22"/>
                <w:szCs w:val="22"/>
              </w:rPr>
              <w:t xml:space="preserve">Price Bid opening date &amp; time  </w:t>
            </w:r>
          </w:p>
        </w:tc>
        <w:tc>
          <w:tcPr>
            <w:tcW w:w="7447" w:type="dxa"/>
          </w:tcPr>
          <w:p w:rsidR="00AD735A" w:rsidRPr="00091157" w:rsidRDefault="00DF4565" w:rsidP="00374490">
            <w:pPr>
              <w:rPr>
                <w:color w:val="FF0000"/>
                <w:sz w:val="22"/>
                <w:szCs w:val="22"/>
              </w:rPr>
            </w:pPr>
            <w:r>
              <w:rPr>
                <w:b/>
                <w:color w:val="FF0000"/>
              </w:rPr>
              <w:t>24.01.2025</w:t>
            </w:r>
            <w:r w:rsidR="00F4382E" w:rsidRPr="00091157">
              <w:rPr>
                <w:b/>
                <w:color w:val="FF0000"/>
              </w:rPr>
              <w:t xml:space="preserve"> </w:t>
            </w:r>
            <w:r w:rsidR="00AD735A"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D631B2"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BC1675">
              <w:rPr>
                <w:b/>
                <w:color w:val="FF0000"/>
                <w:sz w:val="22"/>
                <w:szCs w:val="22"/>
                <w:highlight w:val="green"/>
              </w:rPr>
              <w:t>D</w:t>
            </w:r>
            <w:r w:rsidR="00A52EDB" w:rsidRPr="00A52EDB">
              <w:rPr>
                <w:b/>
                <w:color w:val="FF0000"/>
                <w:sz w:val="22"/>
                <w:szCs w:val="22"/>
                <w:highlight w:val="green"/>
              </w:rPr>
              <w:t>t.</w:t>
            </w:r>
            <w:r w:rsidR="00DF4565">
              <w:rPr>
                <w:b/>
                <w:color w:val="FF0000"/>
                <w:sz w:val="22"/>
                <w:szCs w:val="22"/>
                <w:highlight w:val="green"/>
              </w:rPr>
              <w:t>21.01</w:t>
            </w:r>
            <w:r w:rsidR="007F61A3">
              <w:rPr>
                <w:b/>
                <w:color w:val="FF0000"/>
                <w:sz w:val="22"/>
                <w:szCs w:val="22"/>
                <w:highlight w:val="green"/>
              </w:rPr>
              <w:t>.202</w:t>
            </w:r>
            <w:r w:rsidR="00DF4565">
              <w:rPr>
                <w:b/>
                <w:color w:val="FF0000"/>
                <w:sz w:val="22"/>
                <w:szCs w:val="22"/>
                <w:highlight w:val="green"/>
              </w:rPr>
              <w:t>5</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Default="00E21119" w:rsidP="00E11B15">
      <w:pPr>
        <w:spacing w:line="480" w:lineRule="auto"/>
        <w:rPr>
          <w:b/>
          <w:sz w:val="40"/>
        </w:rPr>
      </w:pPr>
    </w:p>
    <w:p w:rsidR="005E5B68" w:rsidRDefault="005E5B68" w:rsidP="00E11B15">
      <w:pPr>
        <w:spacing w:line="480" w:lineRule="auto"/>
        <w:rPr>
          <w:b/>
          <w:sz w:val="40"/>
        </w:rPr>
      </w:pPr>
    </w:p>
    <w:p w:rsidR="005E5B68" w:rsidRPr="00091157" w:rsidRDefault="005E5B68"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Default="00434B28" w:rsidP="00A362FD">
      <w:pPr>
        <w:jc w:val="center"/>
        <w:rPr>
          <w:b/>
          <w:sz w:val="22"/>
        </w:rPr>
      </w:pPr>
    </w:p>
    <w:p w:rsidR="000E09C6" w:rsidRDefault="000E09C6" w:rsidP="00A362FD">
      <w:pPr>
        <w:jc w:val="center"/>
        <w:rPr>
          <w:b/>
          <w:sz w:val="22"/>
        </w:rPr>
      </w:pPr>
    </w:p>
    <w:p w:rsidR="000E09C6" w:rsidRPr="00091157" w:rsidRDefault="000E09C6"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355E8E" w:rsidRDefault="00A362FD" w:rsidP="00F67393">
      <w:pPr>
        <w:pStyle w:val="xl52"/>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0E09C6" w:rsidRPr="007F464E">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w:t>
      </w:r>
      <w:r w:rsidR="000E09C6">
        <w:rPr>
          <w:rFonts w:ascii="Book Antiqua" w:eastAsia="Calibri" w:hAnsi="Book Antiqua"/>
        </w:rPr>
        <w:t xml:space="preserve">r Plan Circle, Hyderabad of Master Plan Zone </w:t>
      </w:r>
      <w:r w:rsidR="000E09C6" w:rsidRPr="007F464E">
        <w:rPr>
          <w:rFonts w:ascii="Book Antiqua" w:eastAsia="Calibri" w:hAnsi="Book Antiqua"/>
        </w:rPr>
        <w:t>in Rajendra Nagar Constituency</w:t>
      </w:r>
      <w:r w:rsidR="009032CA">
        <w:rPr>
          <w:rFonts w:ascii="Book Antiqua" w:eastAsia="Calibri" w:hAnsi="Book Antiqua"/>
        </w:rPr>
        <w:t xml:space="preserve"> </w:t>
      </w:r>
      <w:r w:rsidR="009032CA" w:rsidRPr="007F3172">
        <w:rPr>
          <w:rFonts w:ascii="Book Antiqua" w:eastAsia="Calibri" w:hAnsi="Book Antiqua"/>
        </w:rPr>
        <w:t>under T&amp; D Improvement works</w:t>
      </w:r>
      <w:r w:rsidR="000E09C6">
        <w:rPr>
          <w:rFonts w:ascii="Book Antiqua" w:eastAsia="Calibri" w:hAnsi="Book Antiqua"/>
        </w:rPr>
        <w:t>.</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lastRenderedPageBreak/>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DF4565">
        <w:rPr>
          <w:b/>
          <w:u w:val="single"/>
        </w:rPr>
        <w:t>7-18</w:t>
      </w:r>
      <w:r w:rsidR="005104BA" w:rsidRPr="00091157">
        <w:rPr>
          <w:b/>
          <w:u w:val="single"/>
        </w:rPr>
        <w:t xml:space="preserve"> to FY:202</w:t>
      </w:r>
      <w:r w:rsidR="00DF4565">
        <w:rPr>
          <w:b/>
          <w:u w:val="single"/>
        </w:rPr>
        <w:t>3-24</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 xml:space="preserve">Exemption of EMD for SC/ST Category Reserved tenders, as per T.O.O. (CE/Civil) Ms. </w:t>
      </w:r>
      <w:r w:rsidRPr="00091157">
        <w:rPr>
          <w:sz w:val="23"/>
          <w:szCs w:val="23"/>
        </w:rPr>
        <w:lastRenderedPageBreak/>
        <w:t>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377D57"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377D57" w:rsidRPr="00377D57">
        <w:rPr>
          <w:rFonts w:eastAsia="Book Antiqua"/>
          <w:color w:val="000000"/>
          <w:sz w:val="23"/>
          <w:szCs w:val="23"/>
        </w:rPr>
        <w:t>For 33/11KV Indoor SS, erection of 33/11 kV Indoor or Outdoor Substation experience is required.</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268"/>
        <w:gridCol w:w="2127"/>
        <w:gridCol w:w="4819"/>
      </w:tblGrid>
      <w:tr w:rsidR="001B5174" w:rsidRPr="004E788C" w:rsidTr="00E905EC">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2268"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AD3782" w:rsidRPr="004E788C" w:rsidTr="00E905EC">
        <w:trPr>
          <w:trHeight w:val="717"/>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2268" w:type="dxa"/>
          </w:tcPr>
          <w:p w:rsidR="00AD3782" w:rsidRPr="004E788C" w:rsidRDefault="00AD3782" w:rsidP="00DF456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sidR="00DF4565">
              <w:rPr>
                <w:rFonts w:ascii="Book Antiqua" w:eastAsia="Calibri" w:hAnsi="Book Antiqua"/>
                <w:color w:val="FF0000"/>
                <w:sz w:val="22"/>
                <w:szCs w:val="22"/>
              </w:rPr>
              <w:t>In</w:t>
            </w:r>
            <w:r w:rsidRPr="004E788C">
              <w:rPr>
                <w:rFonts w:ascii="Book Antiqua" w:eastAsia="Calibri" w:hAnsi="Book Antiqua"/>
                <w:color w:val="FF0000"/>
                <w:sz w:val="22"/>
                <w:szCs w:val="22"/>
              </w:rPr>
              <w:t>door Substation</w:t>
            </w:r>
          </w:p>
        </w:tc>
        <w:tc>
          <w:tcPr>
            <w:tcW w:w="2127" w:type="dxa"/>
            <w:vAlign w:val="center"/>
          </w:tcPr>
          <w:p w:rsidR="00AD3782" w:rsidRPr="004E788C" w:rsidRDefault="00AD3782" w:rsidP="004E788C">
            <w:pPr>
              <w:tabs>
                <w:tab w:val="num" w:pos="1260"/>
              </w:tabs>
              <w:jc w:val="center"/>
              <w:rPr>
                <w:rFonts w:ascii="Book Antiqua" w:hAnsi="Book Antiqua" w:cs="Gautami"/>
                <w:sz w:val="22"/>
                <w:szCs w:val="22"/>
              </w:rPr>
            </w:pPr>
            <w:r w:rsidRPr="004E788C">
              <w:rPr>
                <w:rFonts w:ascii="Book Antiqua" w:hAnsi="Book Antiqua" w:cs="Gautami"/>
                <w:sz w:val="22"/>
                <w:szCs w:val="22"/>
              </w:rPr>
              <w:t>1 No.</w:t>
            </w:r>
          </w:p>
        </w:tc>
        <w:tc>
          <w:tcPr>
            <w:tcW w:w="4819" w:type="dxa"/>
          </w:tcPr>
          <w:p w:rsidR="00AD3782" w:rsidRPr="004E788C" w:rsidRDefault="00377D57" w:rsidP="00707CDB">
            <w:pPr>
              <w:tabs>
                <w:tab w:val="num" w:pos="1260"/>
              </w:tabs>
              <w:ind w:right="33"/>
              <w:jc w:val="both"/>
              <w:rPr>
                <w:rFonts w:ascii="Book Antiqua" w:hAnsi="Book Antiqua" w:cs="Gautami"/>
                <w:bCs/>
                <w:sz w:val="22"/>
                <w:szCs w:val="22"/>
              </w:rPr>
            </w:pPr>
            <w:r>
              <w:rPr>
                <w:rFonts w:ascii="Book Antiqua" w:hAnsi="Book Antiqua" w:cs="Gautami"/>
                <w:bCs/>
                <w:sz w:val="22"/>
                <w:szCs w:val="22"/>
              </w:rPr>
              <w:t>E</w:t>
            </w:r>
            <w:r w:rsidRPr="00377D57">
              <w:rPr>
                <w:rFonts w:ascii="Book Antiqua" w:hAnsi="Book Antiqua" w:cs="Gautami"/>
                <w:bCs/>
                <w:sz w:val="22"/>
                <w:szCs w:val="22"/>
              </w:rPr>
              <w:t>rection of 33/11 kV Indoor or Outdoor Substation</w:t>
            </w:r>
            <w:r w:rsidR="0002748D">
              <w:rPr>
                <w:rFonts w:ascii="Book Antiqua" w:hAnsi="Book Antiqua" w:cs="Gautami"/>
                <w:bCs/>
                <w:sz w:val="22"/>
                <w:szCs w:val="22"/>
              </w:rPr>
              <w:t>.</w:t>
            </w:r>
            <w:r w:rsidRPr="00377D57">
              <w:rPr>
                <w:rFonts w:ascii="Book Antiqua" w:hAnsi="Book Antiqua" w:cs="Gautami"/>
                <w:bCs/>
                <w:sz w:val="22"/>
                <w:szCs w:val="22"/>
              </w:rPr>
              <w:t xml:space="preserve"> </w:t>
            </w:r>
          </w:p>
        </w:tc>
      </w:tr>
      <w:tr w:rsidR="00AD3782" w:rsidRPr="004E788C" w:rsidTr="00E905EC">
        <w:trPr>
          <w:trHeight w:val="328"/>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2268" w:type="dxa"/>
          </w:tcPr>
          <w:p w:rsidR="00AD3782" w:rsidRPr="004E788C" w:rsidRDefault="00AD3782" w:rsidP="004E788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 xml:space="preserve">33kV UG Cable </w:t>
            </w:r>
          </w:p>
        </w:tc>
        <w:tc>
          <w:tcPr>
            <w:tcW w:w="2127" w:type="dxa"/>
            <w:vAlign w:val="bottom"/>
          </w:tcPr>
          <w:p w:rsidR="00AD3782" w:rsidRPr="004E788C" w:rsidRDefault="00C92199" w:rsidP="00AF2A9F">
            <w:pPr>
              <w:jc w:val="center"/>
              <w:rPr>
                <w:rFonts w:ascii="Book Antiqua" w:hAnsi="Book Antiqua" w:cs="Calibri"/>
                <w:color w:val="000000"/>
                <w:sz w:val="22"/>
                <w:szCs w:val="22"/>
              </w:rPr>
            </w:pPr>
            <w:r>
              <w:rPr>
                <w:rFonts w:ascii="Book Antiqua" w:hAnsi="Book Antiqua" w:cs="Calibri"/>
                <w:color w:val="000000"/>
                <w:sz w:val="22"/>
                <w:szCs w:val="22"/>
              </w:rPr>
              <w:t>4.212</w:t>
            </w:r>
            <w:r w:rsidR="00AD3782" w:rsidRPr="004E788C">
              <w:rPr>
                <w:rFonts w:ascii="Book Antiqua" w:hAnsi="Book Antiqua" w:cs="Calibri"/>
                <w:color w:val="000000"/>
                <w:sz w:val="22"/>
                <w:szCs w:val="22"/>
              </w:rPr>
              <w:t xml:space="preserve"> k</w:t>
            </w:r>
            <w:r w:rsidR="00AF2A9F">
              <w:rPr>
                <w:rFonts w:ascii="Book Antiqua" w:hAnsi="Book Antiqua" w:cs="Calibri"/>
                <w:color w:val="000000"/>
                <w:sz w:val="22"/>
                <w:szCs w:val="22"/>
              </w:rPr>
              <w:t>M</w:t>
            </w:r>
          </w:p>
        </w:tc>
        <w:tc>
          <w:tcPr>
            <w:tcW w:w="4819" w:type="dxa"/>
            <w:vAlign w:val="bottom"/>
          </w:tcPr>
          <w:p w:rsidR="00AD3782" w:rsidRPr="004E788C" w:rsidRDefault="007E6C50" w:rsidP="00C92199">
            <w:pPr>
              <w:jc w:val="center"/>
              <w:rPr>
                <w:rFonts w:ascii="Book Antiqua" w:hAnsi="Book Antiqua" w:cs="Calibri"/>
                <w:color w:val="000000"/>
                <w:sz w:val="22"/>
                <w:szCs w:val="22"/>
              </w:rPr>
            </w:pPr>
            <w:r>
              <w:rPr>
                <w:rFonts w:ascii="Book Antiqua" w:hAnsi="Book Antiqua" w:cs="Calibri"/>
                <w:color w:val="000000"/>
                <w:sz w:val="22"/>
                <w:szCs w:val="22"/>
              </w:rPr>
              <w:t>1.0</w:t>
            </w:r>
            <w:r w:rsidR="00C92199">
              <w:rPr>
                <w:rFonts w:ascii="Book Antiqua" w:hAnsi="Book Antiqua" w:cs="Calibri"/>
                <w:color w:val="000000"/>
                <w:sz w:val="22"/>
                <w:szCs w:val="22"/>
              </w:rPr>
              <w:t>53</w:t>
            </w:r>
            <w:r w:rsidR="00E905EC" w:rsidRPr="004E788C">
              <w:rPr>
                <w:rFonts w:ascii="Book Antiqua" w:hAnsi="Book Antiqua" w:cs="Calibri"/>
                <w:color w:val="000000"/>
                <w:sz w:val="22"/>
                <w:szCs w:val="22"/>
              </w:rPr>
              <w:t xml:space="preserve"> </w:t>
            </w:r>
            <w:r w:rsidR="00AF2A9F" w:rsidRPr="004E788C">
              <w:rPr>
                <w:rFonts w:ascii="Book Antiqua" w:hAnsi="Book Antiqua" w:cs="Calibri"/>
                <w:color w:val="000000"/>
                <w:sz w:val="22"/>
                <w:szCs w:val="22"/>
              </w:rPr>
              <w:t xml:space="preserve"> k</w:t>
            </w:r>
            <w:r w:rsidR="00AF2A9F">
              <w:rPr>
                <w:rFonts w:ascii="Book Antiqua" w:hAnsi="Book Antiqua" w:cs="Calibri"/>
                <w:color w:val="000000"/>
                <w:sz w:val="22"/>
                <w:szCs w:val="22"/>
              </w:rPr>
              <w:t>M</w:t>
            </w:r>
          </w:p>
        </w:tc>
      </w:tr>
      <w:tr w:rsidR="00AD3782" w:rsidRPr="004E788C" w:rsidTr="00E905EC">
        <w:trPr>
          <w:trHeight w:val="328"/>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2268" w:type="dxa"/>
          </w:tcPr>
          <w:p w:rsidR="00AD3782" w:rsidRPr="004E788C" w:rsidRDefault="00E905EC" w:rsidP="004E788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AD3782" w:rsidRPr="004E788C" w:rsidRDefault="00C92199" w:rsidP="00AF2A9F">
            <w:pPr>
              <w:jc w:val="center"/>
              <w:rPr>
                <w:rFonts w:ascii="Book Antiqua" w:hAnsi="Book Antiqua" w:cs="Calibri"/>
                <w:color w:val="000000"/>
                <w:sz w:val="22"/>
                <w:szCs w:val="22"/>
              </w:rPr>
            </w:pPr>
            <w:r>
              <w:rPr>
                <w:rFonts w:ascii="Book Antiqua" w:hAnsi="Book Antiqua" w:cs="Calibri"/>
                <w:color w:val="000000"/>
                <w:sz w:val="22"/>
                <w:szCs w:val="22"/>
              </w:rPr>
              <w:t>2.535</w:t>
            </w:r>
            <w:r w:rsidR="00AD3782" w:rsidRPr="004E788C">
              <w:rPr>
                <w:rFonts w:ascii="Book Antiqua" w:hAnsi="Book Antiqua" w:cs="Calibri"/>
                <w:color w:val="000000"/>
                <w:sz w:val="22"/>
                <w:szCs w:val="22"/>
              </w:rPr>
              <w:t xml:space="preserve"> k</w:t>
            </w:r>
            <w:r w:rsidR="00AF2A9F">
              <w:rPr>
                <w:rFonts w:ascii="Book Antiqua" w:hAnsi="Book Antiqua" w:cs="Calibri"/>
                <w:color w:val="000000"/>
                <w:sz w:val="22"/>
                <w:szCs w:val="22"/>
              </w:rPr>
              <w:t>M</w:t>
            </w:r>
          </w:p>
        </w:tc>
        <w:tc>
          <w:tcPr>
            <w:tcW w:w="4819" w:type="dxa"/>
            <w:vAlign w:val="bottom"/>
          </w:tcPr>
          <w:p w:rsidR="00AD3782" w:rsidRPr="004E788C" w:rsidRDefault="007E6C50" w:rsidP="00C92199">
            <w:pPr>
              <w:jc w:val="center"/>
              <w:rPr>
                <w:rFonts w:ascii="Book Antiqua" w:hAnsi="Book Antiqua" w:cs="Calibri"/>
                <w:color w:val="000000"/>
                <w:sz w:val="22"/>
                <w:szCs w:val="22"/>
              </w:rPr>
            </w:pPr>
            <w:r>
              <w:rPr>
                <w:rFonts w:ascii="Book Antiqua" w:hAnsi="Book Antiqua" w:cs="Calibri"/>
                <w:color w:val="000000"/>
                <w:sz w:val="22"/>
                <w:szCs w:val="22"/>
              </w:rPr>
              <w:t>0.6</w:t>
            </w:r>
            <w:r w:rsidR="00C92199">
              <w:rPr>
                <w:rFonts w:ascii="Book Antiqua" w:hAnsi="Book Antiqua" w:cs="Calibri"/>
                <w:color w:val="000000"/>
                <w:sz w:val="22"/>
                <w:szCs w:val="22"/>
              </w:rPr>
              <w:t>34</w:t>
            </w:r>
            <w:r w:rsidR="00AD3782" w:rsidRPr="004E788C">
              <w:rPr>
                <w:rFonts w:ascii="Book Antiqua" w:hAnsi="Book Antiqua" w:cs="Calibri"/>
                <w:color w:val="000000"/>
                <w:sz w:val="22"/>
                <w:szCs w:val="22"/>
              </w:rPr>
              <w:t xml:space="preserve"> </w:t>
            </w:r>
            <w:r w:rsidR="00AF2A9F" w:rsidRPr="004E788C">
              <w:rPr>
                <w:rFonts w:ascii="Book Antiqua" w:hAnsi="Book Antiqua" w:cs="Calibri"/>
                <w:color w:val="000000"/>
                <w:sz w:val="22"/>
                <w:szCs w:val="22"/>
              </w:rPr>
              <w:t xml:space="preserve"> k</w:t>
            </w:r>
            <w:r w:rsidR="00AF2A9F">
              <w:rPr>
                <w:rFonts w:ascii="Book Antiqua" w:hAnsi="Book Antiqua" w:cs="Calibri"/>
                <w:color w:val="000000"/>
                <w:sz w:val="22"/>
                <w:szCs w:val="22"/>
              </w:rPr>
              <w:t>M</w:t>
            </w:r>
          </w:p>
        </w:tc>
      </w:tr>
      <w:tr w:rsidR="00AF2A9F" w:rsidRPr="004E788C" w:rsidTr="00E905EC">
        <w:trPr>
          <w:trHeight w:val="328"/>
        </w:trPr>
        <w:tc>
          <w:tcPr>
            <w:tcW w:w="959" w:type="dxa"/>
          </w:tcPr>
          <w:p w:rsidR="00AF2A9F" w:rsidRPr="004E788C" w:rsidRDefault="00AF2A9F" w:rsidP="004E788C">
            <w:pPr>
              <w:tabs>
                <w:tab w:val="num" w:pos="1260"/>
              </w:tabs>
              <w:jc w:val="center"/>
              <w:rPr>
                <w:rFonts w:ascii="Book Antiqua" w:eastAsia="Calibri" w:hAnsi="Book Antiqua"/>
                <w:color w:val="FF0000"/>
                <w:sz w:val="22"/>
                <w:szCs w:val="22"/>
              </w:rPr>
            </w:pPr>
            <w:r>
              <w:rPr>
                <w:rFonts w:ascii="Book Antiqua" w:eastAsia="Calibri" w:hAnsi="Book Antiqua"/>
                <w:color w:val="FF0000"/>
                <w:sz w:val="22"/>
                <w:szCs w:val="22"/>
              </w:rPr>
              <w:t>4.</w:t>
            </w:r>
          </w:p>
        </w:tc>
        <w:tc>
          <w:tcPr>
            <w:tcW w:w="2268" w:type="dxa"/>
          </w:tcPr>
          <w:p w:rsidR="00AF2A9F" w:rsidRPr="004E788C" w:rsidRDefault="00AF2A9F" w:rsidP="004E788C">
            <w:pPr>
              <w:tabs>
                <w:tab w:val="num" w:pos="1260"/>
              </w:tabs>
              <w:jc w:val="both"/>
              <w:rPr>
                <w:rFonts w:ascii="Book Antiqua" w:eastAsia="Calibri" w:hAnsi="Book Antiqua"/>
                <w:color w:val="FF0000"/>
                <w:sz w:val="22"/>
                <w:szCs w:val="22"/>
              </w:rPr>
            </w:pPr>
            <w:r>
              <w:rPr>
                <w:rFonts w:ascii="Book Antiqua" w:eastAsia="Calibri" w:hAnsi="Book Antiqua"/>
                <w:color w:val="FF0000"/>
                <w:sz w:val="22"/>
                <w:szCs w:val="22"/>
              </w:rPr>
              <w:t xml:space="preserve">11kV </w:t>
            </w:r>
            <w:r w:rsidR="00DE6E4F">
              <w:rPr>
                <w:rFonts w:ascii="Book Antiqua" w:eastAsia="Calibri" w:hAnsi="Book Antiqua"/>
                <w:color w:val="FF0000"/>
                <w:sz w:val="22"/>
                <w:szCs w:val="22"/>
              </w:rPr>
              <w:t>AB Cable</w:t>
            </w:r>
          </w:p>
        </w:tc>
        <w:tc>
          <w:tcPr>
            <w:tcW w:w="2127" w:type="dxa"/>
            <w:vAlign w:val="bottom"/>
          </w:tcPr>
          <w:p w:rsidR="00AF2A9F" w:rsidRDefault="00AF2A9F" w:rsidP="004E788C">
            <w:pPr>
              <w:jc w:val="center"/>
              <w:rPr>
                <w:rFonts w:ascii="Book Antiqua" w:hAnsi="Book Antiqua" w:cs="Calibri"/>
                <w:color w:val="000000"/>
                <w:sz w:val="22"/>
                <w:szCs w:val="22"/>
              </w:rPr>
            </w:pPr>
            <w:r>
              <w:rPr>
                <w:rFonts w:ascii="Book Antiqua" w:hAnsi="Book Antiqua" w:cs="Calibri"/>
                <w:color w:val="000000"/>
                <w:sz w:val="22"/>
                <w:szCs w:val="22"/>
              </w:rPr>
              <w:t>1.300 kM</w:t>
            </w:r>
          </w:p>
        </w:tc>
        <w:tc>
          <w:tcPr>
            <w:tcW w:w="4819" w:type="dxa"/>
            <w:vAlign w:val="bottom"/>
          </w:tcPr>
          <w:p w:rsidR="00AF2A9F" w:rsidRDefault="00AF2A9F" w:rsidP="004E788C">
            <w:pPr>
              <w:jc w:val="center"/>
              <w:rPr>
                <w:rFonts w:ascii="Book Antiqua" w:hAnsi="Book Antiqua" w:cs="Calibri"/>
                <w:color w:val="000000"/>
                <w:sz w:val="22"/>
                <w:szCs w:val="22"/>
              </w:rPr>
            </w:pPr>
            <w:r>
              <w:rPr>
                <w:rFonts w:ascii="Book Antiqua" w:hAnsi="Book Antiqua" w:cs="Calibri"/>
                <w:color w:val="000000"/>
                <w:sz w:val="22"/>
                <w:szCs w:val="22"/>
              </w:rPr>
              <w:t>0.325 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length of 11kV UG/OH route length,</w:t>
      </w:r>
    </w:p>
    <w:p w:rsidR="00DF4565" w:rsidRPr="00091157" w:rsidRDefault="00C92199" w:rsidP="00C92199">
      <w:pPr>
        <w:ind w:left="720" w:hanging="720"/>
        <w:jc w:val="both"/>
        <w:rPr>
          <w:b/>
          <w:bCs/>
        </w:rPr>
      </w:pPr>
      <w:r w:rsidRPr="00C92199">
        <w:rPr>
          <w:b/>
          <w:bCs/>
        </w:rPr>
        <w:t xml:space="preserve">        </w:t>
      </w:r>
      <w:r w:rsidR="00DF4565" w:rsidRPr="00C92199">
        <w:rPr>
          <w:b/>
          <w:bCs/>
        </w:rPr>
        <w:t>ii)</w:t>
      </w:r>
      <w:r w:rsidR="00DF4565">
        <w:rPr>
          <w:bCs/>
        </w:rPr>
        <w:t xml:space="preserve"> </w:t>
      </w:r>
      <w:r w:rsidR="00DF4565" w:rsidRPr="00747949">
        <w:rPr>
          <w:b/>
          <w:highlight w:val="yellow"/>
        </w:rPr>
        <w:t xml:space="preserve"> UG</w:t>
      </w:r>
      <w:r w:rsidR="00DF4565">
        <w:rPr>
          <w:b/>
          <w:highlight w:val="yellow"/>
        </w:rPr>
        <w:t>/OH</w:t>
      </w:r>
      <w:r w:rsidR="00DF4565" w:rsidRPr="00747949">
        <w:rPr>
          <w:b/>
          <w:highlight w:val="yellow"/>
        </w:rPr>
        <w:t xml:space="preserve"> cable experience will also be considered for AB cable works</w:t>
      </w:r>
    </w:p>
    <w:p w:rsidR="004315B2" w:rsidRPr="00091157" w:rsidRDefault="004315B2" w:rsidP="004315B2">
      <w:pPr>
        <w:ind w:left="720"/>
        <w:jc w:val="both"/>
        <w:rPr>
          <w:b/>
          <w:bCs/>
        </w:rPr>
      </w:pPr>
      <w:r w:rsidRPr="00091157">
        <w:rPr>
          <w:b/>
          <w:bCs/>
        </w:rPr>
        <w:t xml:space="preserve"> </w:t>
      </w:r>
      <w:r w:rsidR="00DF4565">
        <w:rPr>
          <w:b/>
          <w:bCs/>
        </w:rPr>
        <w:t>i</w:t>
      </w:r>
      <w:r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 xml:space="preserve">The bidder should upload a copy of the experience certificate of 50% value of work as prime contractor (in the same name) and 50% of the following prime </w:t>
      </w:r>
      <w:r w:rsidRPr="00091157">
        <w:rPr>
          <w:rFonts w:eastAsia="Book Antiqua"/>
          <w:color w:val="000000"/>
          <w:sz w:val="23"/>
          <w:szCs w:val="23"/>
        </w:rPr>
        <w:lastRenderedPageBreak/>
        <w:t>quantities in a consecutive period of 24 months during the preceding 7 Financial years.  The work experience certificate should be issued by an Engineer not below the cadre of the Executive Engineer.</w:t>
      </w: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DE6E4F" w:rsidRPr="00C2450D" w:rsidTr="00C2450D">
        <w:trPr>
          <w:trHeight w:val="35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DE6E4F" w:rsidRPr="00DE6E4F" w:rsidRDefault="00DE6E4F">
            <w:pPr>
              <w:jc w:val="both"/>
              <w:rPr>
                <w:rFonts w:ascii="Book Antiqua" w:hAnsi="Book Antiqua" w:cs="Calibri"/>
                <w:color w:val="000000"/>
                <w:sz w:val="22"/>
                <w:szCs w:val="22"/>
              </w:rPr>
            </w:pPr>
            <w:r w:rsidRPr="00DE6E4F">
              <w:rPr>
                <w:rFonts w:ascii="Book Antiqua" w:hAnsi="Book Antiqua" w:cs="Calibri"/>
                <w:color w:val="000000"/>
                <w:sz w:val="22"/>
                <w:szCs w:val="22"/>
              </w:rPr>
              <w:t>189.02 Cu.m</w:t>
            </w:r>
          </w:p>
        </w:tc>
        <w:tc>
          <w:tcPr>
            <w:tcW w:w="2250" w:type="dxa"/>
            <w:vAlign w:val="bottom"/>
          </w:tcPr>
          <w:p w:rsidR="00DE6E4F" w:rsidRPr="00DE6E4F" w:rsidRDefault="00DE6E4F">
            <w:pPr>
              <w:rPr>
                <w:rFonts w:ascii="Book Antiqua" w:hAnsi="Book Antiqua" w:cs="Calibri"/>
                <w:color w:val="000000"/>
                <w:sz w:val="22"/>
                <w:szCs w:val="22"/>
              </w:rPr>
            </w:pPr>
            <w:r w:rsidRPr="00DE6E4F">
              <w:rPr>
                <w:rFonts w:ascii="Book Antiqua" w:hAnsi="Book Antiqua" w:cs="Calibri"/>
                <w:color w:val="000000"/>
                <w:sz w:val="22"/>
                <w:szCs w:val="22"/>
              </w:rPr>
              <w:t>94.51 Cu.m</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DE6E4F" w:rsidRPr="00DE6E4F" w:rsidRDefault="00DE6E4F">
            <w:pPr>
              <w:jc w:val="both"/>
              <w:rPr>
                <w:rFonts w:ascii="Book Antiqua" w:hAnsi="Book Antiqua" w:cs="Calibri"/>
                <w:color w:val="000000"/>
                <w:sz w:val="22"/>
                <w:szCs w:val="22"/>
              </w:rPr>
            </w:pPr>
            <w:r w:rsidRPr="00DE6E4F">
              <w:rPr>
                <w:rFonts w:ascii="Book Antiqua" w:hAnsi="Book Antiqua" w:cs="Calibri"/>
                <w:color w:val="000000"/>
                <w:sz w:val="22"/>
                <w:szCs w:val="22"/>
              </w:rPr>
              <w:t>23 MT</w:t>
            </w:r>
          </w:p>
        </w:tc>
        <w:tc>
          <w:tcPr>
            <w:tcW w:w="2250" w:type="dxa"/>
            <w:vAlign w:val="bottom"/>
          </w:tcPr>
          <w:p w:rsidR="00DE6E4F" w:rsidRPr="00DE6E4F" w:rsidRDefault="00DE6E4F">
            <w:pPr>
              <w:rPr>
                <w:rFonts w:ascii="Book Antiqua" w:hAnsi="Book Antiqua" w:cs="Calibri"/>
                <w:color w:val="000000"/>
                <w:sz w:val="22"/>
                <w:szCs w:val="22"/>
              </w:rPr>
            </w:pPr>
            <w:r w:rsidRPr="00DE6E4F">
              <w:rPr>
                <w:rFonts w:ascii="Book Antiqua" w:hAnsi="Book Antiqua" w:cs="Calibri"/>
                <w:color w:val="000000"/>
                <w:sz w:val="22"/>
                <w:szCs w:val="22"/>
              </w:rPr>
              <w:t>11.5 MT</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DE6E4F" w:rsidRPr="00DE6E4F" w:rsidRDefault="00DE6E4F">
            <w:pPr>
              <w:jc w:val="both"/>
              <w:rPr>
                <w:rFonts w:ascii="Book Antiqua" w:hAnsi="Book Antiqua" w:cs="Calibri"/>
                <w:color w:val="000000"/>
                <w:sz w:val="22"/>
                <w:szCs w:val="22"/>
              </w:rPr>
            </w:pPr>
            <w:r w:rsidRPr="00DE6E4F">
              <w:rPr>
                <w:rFonts w:ascii="Book Antiqua" w:hAnsi="Book Antiqua" w:cs="Calibri"/>
                <w:color w:val="000000"/>
                <w:sz w:val="22"/>
                <w:szCs w:val="22"/>
              </w:rPr>
              <w:t>71.79 Cu.m</w:t>
            </w:r>
          </w:p>
        </w:tc>
        <w:tc>
          <w:tcPr>
            <w:tcW w:w="2250" w:type="dxa"/>
            <w:vAlign w:val="bottom"/>
          </w:tcPr>
          <w:p w:rsidR="00DE6E4F" w:rsidRPr="00DE6E4F" w:rsidRDefault="00DE6E4F">
            <w:pPr>
              <w:rPr>
                <w:rFonts w:ascii="Book Antiqua" w:hAnsi="Book Antiqua" w:cs="Calibri"/>
                <w:color w:val="000000"/>
                <w:sz w:val="22"/>
                <w:szCs w:val="22"/>
              </w:rPr>
            </w:pPr>
            <w:r w:rsidRPr="00DE6E4F">
              <w:rPr>
                <w:rFonts w:ascii="Book Antiqua" w:hAnsi="Book Antiqua" w:cs="Calibri"/>
                <w:color w:val="000000"/>
                <w:sz w:val="22"/>
                <w:szCs w:val="22"/>
              </w:rPr>
              <w:t>35.895 Cu.m</w:t>
            </w:r>
          </w:p>
        </w:tc>
      </w:tr>
      <w:tr w:rsidR="00DE6E4F" w:rsidRPr="00C2450D" w:rsidTr="00C2450D">
        <w:trPr>
          <w:trHeight w:val="27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DE6E4F" w:rsidRPr="00DE6E4F" w:rsidRDefault="00DE6E4F">
            <w:pPr>
              <w:jc w:val="both"/>
              <w:rPr>
                <w:rFonts w:ascii="Book Antiqua" w:hAnsi="Book Antiqua" w:cs="Calibri"/>
                <w:color w:val="000000"/>
                <w:sz w:val="22"/>
                <w:szCs w:val="22"/>
              </w:rPr>
            </w:pPr>
            <w:r w:rsidRPr="00DE6E4F">
              <w:rPr>
                <w:rFonts w:ascii="Book Antiqua" w:hAnsi="Book Antiqua" w:cs="Calibri"/>
                <w:color w:val="000000"/>
                <w:sz w:val="22"/>
                <w:szCs w:val="22"/>
              </w:rPr>
              <w:t>1315.25 sqm</w:t>
            </w:r>
          </w:p>
        </w:tc>
        <w:tc>
          <w:tcPr>
            <w:tcW w:w="2250" w:type="dxa"/>
            <w:vAlign w:val="bottom"/>
          </w:tcPr>
          <w:p w:rsidR="00DE6E4F" w:rsidRPr="00DE6E4F" w:rsidRDefault="00DE6E4F">
            <w:pPr>
              <w:rPr>
                <w:rFonts w:ascii="Book Antiqua" w:hAnsi="Book Antiqua" w:cs="Calibri"/>
                <w:color w:val="000000"/>
                <w:sz w:val="22"/>
                <w:szCs w:val="22"/>
              </w:rPr>
            </w:pPr>
            <w:r w:rsidRPr="00DE6E4F">
              <w:rPr>
                <w:rFonts w:ascii="Book Antiqua" w:hAnsi="Book Antiqua" w:cs="Calibri"/>
                <w:color w:val="000000"/>
                <w:sz w:val="22"/>
                <w:szCs w:val="22"/>
              </w:rPr>
              <w:t>657.625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0A227F" w:rsidRDefault="000A227F" w:rsidP="00CA45E3">
      <w:pPr>
        <w:pStyle w:val="ListParagraph"/>
        <w:widowControl/>
        <w:tabs>
          <w:tab w:val="left" w:pos="360"/>
        </w:tabs>
        <w:autoSpaceDE/>
        <w:autoSpaceDN/>
        <w:adjustRightInd/>
        <w:spacing w:before="120" w:after="120" w:line="276" w:lineRule="auto"/>
        <w:contextualSpacing/>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4315B2" w:rsidRPr="00FF43BA" w:rsidRDefault="004315B2" w:rsidP="004315B2">
      <w:pPr>
        <w:widowControl/>
        <w:numPr>
          <w:ilvl w:val="0"/>
          <w:numId w:val="185"/>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FF43BA" w:rsidRPr="00091157" w:rsidRDefault="00FF43BA" w:rsidP="00FF43BA">
      <w:pPr>
        <w:ind w:left="675" w:hanging="675"/>
        <w:jc w:val="both"/>
        <w:rPr>
          <w:sz w:val="14"/>
          <w:szCs w:val="22"/>
        </w:rPr>
      </w:pPr>
    </w:p>
    <w:p w:rsidR="002443A9" w:rsidRDefault="002443A9" w:rsidP="002443A9">
      <w:pPr>
        <w:spacing w:after="120"/>
        <w:jc w:val="both"/>
        <w:rPr>
          <w:b/>
          <w:highlight w:val="green"/>
        </w:rPr>
      </w:pPr>
      <w:r>
        <w:rPr>
          <w:b/>
          <w:highlight w:val="green"/>
        </w:rPr>
        <w:t>4.3 C) Note 1:</w:t>
      </w:r>
    </w:p>
    <w:p w:rsidR="00FF43BA" w:rsidRPr="00091157" w:rsidRDefault="00FF43BA" w:rsidP="00FF43B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812ADD" w:rsidRPr="00091157" w:rsidRDefault="002443A9" w:rsidP="00DF4565">
      <w:pPr>
        <w:widowControl/>
        <w:autoSpaceDE/>
        <w:autoSpaceDN/>
        <w:adjustRightInd/>
        <w:ind w:left="709" w:hanging="709"/>
        <w:jc w:val="both"/>
        <w:rPr>
          <w:bCs/>
          <w:sz w:val="22"/>
          <w:szCs w:val="22"/>
        </w:rPr>
      </w:pPr>
      <w:r>
        <w:rPr>
          <w:b/>
          <w:bCs/>
          <w:sz w:val="22"/>
          <w:szCs w:val="22"/>
          <w:highlight w:val="cyan"/>
        </w:rPr>
        <w:t xml:space="preserve">      </w:t>
      </w: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lastRenderedPageBreak/>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DF4565">
        <w:rPr>
          <w:b/>
          <w:bCs/>
          <w:sz w:val="22"/>
        </w:rPr>
        <w:t>Thirty</w:t>
      </w:r>
      <w:r w:rsidR="00B13246" w:rsidRPr="00091157">
        <w:rPr>
          <w:b/>
          <w:bCs/>
          <w:sz w:val="22"/>
        </w:rPr>
        <w:t xml:space="preserve"> days (</w:t>
      </w:r>
      <w:r w:rsidR="00DF4565">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xml:space="preserve">. A Bidder may refuse the request without forfeiting his Bid security.  A Bidder agreeing to the request will not be required or </w:t>
      </w:r>
      <w:r w:rsidRPr="00091157">
        <w:rPr>
          <w:sz w:val="22"/>
        </w:rPr>
        <w:lastRenderedPageBreak/>
        <w:t>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lastRenderedPageBreak/>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E93EFB" w:rsidRDefault="00E93EFB" w:rsidP="00E93EFB">
      <w:pPr>
        <w:numPr>
          <w:ilvl w:val="0"/>
          <w:numId w:val="19"/>
        </w:numPr>
        <w:tabs>
          <w:tab w:val="clear" w:pos="360"/>
          <w:tab w:val="num" w:pos="709"/>
        </w:tabs>
        <w:jc w:val="both"/>
        <w:rPr>
          <w:sz w:val="22"/>
        </w:rPr>
      </w:pPr>
      <w:r>
        <w:rPr>
          <w:b/>
          <w:sz w:val="22"/>
        </w:rPr>
        <w:t xml:space="preserve">     </w:t>
      </w:r>
      <w:r w:rsidR="00A75FD8" w:rsidRPr="00091157">
        <w:rPr>
          <w:b/>
          <w:sz w:val="22"/>
        </w:rPr>
        <w:t>Late Bids</w:t>
      </w:r>
      <w:r w:rsidR="00A75FD8" w:rsidRPr="00091157">
        <w:rPr>
          <w:sz w:val="22"/>
        </w:rPr>
        <w:t xml:space="preserve">: Hard copies received after the specified date &amp; time, prescribed in Clause 19 even </w:t>
      </w:r>
      <w:r>
        <w:rPr>
          <w:sz w:val="22"/>
        </w:rPr>
        <w:t xml:space="preserve">   </w:t>
      </w:r>
    </w:p>
    <w:p w:rsidR="00A75FD8" w:rsidRPr="00091157" w:rsidRDefault="00E93EFB" w:rsidP="00E93EFB">
      <w:pPr>
        <w:ind w:left="360"/>
        <w:jc w:val="both"/>
        <w:rPr>
          <w:sz w:val="22"/>
        </w:rPr>
      </w:pPr>
      <w:r>
        <w:rPr>
          <w:b/>
          <w:sz w:val="22"/>
        </w:rPr>
        <w:t xml:space="preserve">    </w:t>
      </w:r>
      <w:r w:rsidR="00A75FD8" w:rsidRPr="00091157">
        <w:rPr>
          <w:sz w:val="22"/>
        </w:rPr>
        <w:t>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 xml:space="preserve">Each Bidder’s modification or withdrawal notice shall be prepared, sealed, marked, and delivered in accordance with clause 17 &amp; 18, with the outer and inner envelopes additionally marked </w:t>
      </w:r>
      <w:r w:rsidRPr="00091157">
        <w:rPr>
          <w:sz w:val="22"/>
        </w:rPr>
        <w:lastRenderedPageBreak/>
        <w:t>“MODIFICATION”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w:t>
      </w:r>
      <w:r w:rsidR="00893B06">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w:t>
      </w:r>
      <w:r w:rsidR="00893B06">
        <w:rPr>
          <w:b/>
          <w:bCs/>
          <w:sz w:val="22"/>
        </w:rPr>
        <w:t xml:space="preserve"> </w:t>
      </w: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xml:space="preserve">- shall be valid until a date 28 day from the date of expiry of Defects Liability period and the    additional security for unbalanced Bids shall be valid until a date 28days from the date of issue   of </w:t>
      </w:r>
      <w:r w:rsidRPr="00091157">
        <w:rPr>
          <w:sz w:val="22"/>
        </w:rPr>
        <w:lastRenderedPageBreak/>
        <w:t>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E93EFB">
        <w:rPr>
          <w:b/>
        </w:rPr>
        <w:t>Chief Engineer</w:t>
      </w:r>
      <w:r w:rsidR="00E93EFB" w:rsidRPr="006A7EC4">
        <w:rPr>
          <w:b/>
        </w:rPr>
        <w:t xml:space="preserve"> / Master Plan / </w:t>
      </w:r>
      <w:r w:rsidR="00E93EFB">
        <w:rPr>
          <w:b/>
        </w:rPr>
        <w:t>TGSPDCL</w:t>
      </w:r>
      <w:r w:rsidR="00E93EFB" w:rsidRPr="006A7EC4">
        <w:rPr>
          <w:b/>
        </w:rPr>
        <w:t xml:space="preserve"> / Gr.Hyderabad </w:t>
      </w:r>
      <w:r w:rsidRPr="00091157">
        <w:rPr>
          <w:b/>
        </w:rPr>
        <w:t>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E93EFB" w:rsidRDefault="00E93EFB" w:rsidP="00A75FD8">
      <w:pPr>
        <w:rPr>
          <w:b/>
          <w:sz w:val="22"/>
        </w:rPr>
      </w:pPr>
    </w:p>
    <w:p w:rsidR="00E93EFB" w:rsidRDefault="00E93EFB" w:rsidP="00A75FD8">
      <w:pPr>
        <w:rPr>
          <w:b/>
          <w:sz w:val="22"/>
        </w:rPr>
      </w:pPr>
    </w:p>
    <w:p w:rsidR="00E93EFB" w:rsidRDefault="00E93EFB" w:rsidP="00A75FD8">
      <w:pPr>
        <w:rPr>
          <w:b/>
          <w:sz w:val="22"/>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5F15EA" w:rsidRDefault="005F15EA">
      <w:pPr>
        <w:widowControl/>
        <w:autoSpaceDE/>
        <w:autoSpaceDN/>
        <w:adjustRightInd/>
      </w:pPr>
      <w:r>
        <w:br w:type="page"/>
      </w:r>
    </w:p>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B26575">
        <w:rPr>
          <w:color w:val="FF0000"/>
          <w:sz w:val="22"/>
        </w:rPr>
        <w:t>Azamabad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w:t>
      </w:r>
      <w:r w:rsidR="00E93EFB">
        <w:rPr>
          <w:b/>
        </w:rPr>
        <w:t xml:space="preserve">                                                                             </w:t>
      </w:r>
      <w:r w:rsidRPr="00091157">
        <w:rPr>
          <w:b/>
        </w:rPr>
        <w:t xml:space="preserve">BID No. </w:t>
      </w:r>
      <w:r w:rsidR="00C0162E">
        <w:rPr>
          <w:b/>
        </w:rPr>
        <w:t>Chief Engineer</w:t>
      </w:r>
      <w:r w:rsidRPr="00091157">
        <w:rPr>
          <w:b/>
        </w:rPr>
        <w:t>/Master Plan/GH/</w:t>
      </w:r>
      <w:r w:rsidR="00C0162E">
        <w:rPr>
          <w:b/>
        </w:rPr>
        <w:t>TGSPDCL</w:t>
      </w:r>
      <w:r w:rsidRPr="00091157">
        <w:rPr>
          <w:b/>
        </w:rPr>
        <w:t>:</w:t>
      </w:r>
      <w:r w:rsidR="00E93EFB">
        <w:rPr>
          <w:b/>
        </w:rPr>
        <w:t xml:space="preserve"> </w:t>
      </w:r>
      <w:r w:rsidR="005F15EA">
        <w:rPr>
          <w:b/>
        </w:rPr>
        <w:t>50</w:t>
      </w:r>
      <w:r w:rsidR="00E93EFB">
        <w:rPr>
          <w:b/>
        </w:rPr>
        <w:t xml:space="preserve"> </w:t>
      </w:r>
      <w:r w:rsidR="007F61A3">
        <w:rPr>
          <w:b/>
        </w:rPr>
        <w:t>/</w:t>
      </w:r>
      <w:r w:rsidR="00E93EFB">
        <w:rPr>
          <w:b/>
        </w:rPr>
        <w:t xml:space="preserve"> </w:t>
      </w:r>
      <w:r w:rsidR="007F61A3">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825D2E" w:rsidRPr="00091157" w:rsidRDefault="00A75FD8" w:rsidP="00825D2E">
      <w:pPr>
        <w:pStyle w:val="xl52"/>
        <w:jc w:val="both"/>
        <w:rPr>
          <w:rFonts w:ascii="Times New Roman" w:hAnsi="Times New Roman" w:cs="Times New Roman"/>
          <w:b w:val="0"/>
          <w:color w:val="FF0000"/>
          <w:spacing w:val="-3"/>
        </w:rPr>
      </w:pPr>
      <w:r w:rsidRPr="00091157">
        <w:rPr>
          <w:rFonts w:ascii="Times New Roman" w:hAnsi="Times New Roman" w:cs="Times New Roman"/>
          <w:sz w:val="22"/>
        </w:rPr>
        <w:t xml:space="preserve">The works consist of  </w:t>
      </w:r>
      <w:r w:rsidR="005E5B68" w:rsidRPr="007F464E">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w:t>
      </w:r>
      <w:r w:rsidR="005E5B68">
        <w:rPr>
          <w:rFonts w:ascii="Book Antiqua" w:eastAsia="Calibri" w:hAnsi="Book Antiqua"/>
        </w:rPr>
        <w:t xml:space="preserve">r Plan Circle, Hyderabad of Master Plan Zone </w:t>
      </w:r>
      <w:r w:rsidR="005E5B68" w:rsidRPr="007F464E">
        <w:rPr>
          <w:rFonts w:ascii="Book Antiqua" w:eastAsia="Calibri" w:hAnsi="Book Antiqua"/>
        </w:rPr>
        <w:t>in Rajendra Nagar Constituency</w:t>
      </w:r>
      <w:r w:rsidR="00851596">
        <w:rPr>
          <w:rFonts w:ascii="Book Antiqua" w:eastAsia="Calibri" w:hAnsi="Book Antiqua"/>
        </w:rPr>
        <w:t xml:space="preserve"> </w:t>
      </w:r>
      <w:r w:rsidR="00851596" w:rsidRPr="007F3172">
        <w:rPr>
          <w:rFonts w:ascii="Book Antiqua" w:eastAsia="Calibri" w:hAnsi="Book Antiqua"/>
        </w:rPr>
        <w:t>under T&amp; D Improvement works</w:t>
      </w:r>
      <w:r w:rsidR="005E5B68">
        <w:rPr>
          <w:rFonts w:ascii="Book Antiqua" w:eastAsia="Calibri" w:hAnsi="Book Antiqua"/>
        </w:rPr>
        <w:t>.</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F73D4" w:rsidRDefault="00AF73D4" w:rsidP="00A75FD8">
      <w:pPr>
        <w:rPr>
          <w:sz w:val="22"/>
        </w:rPr>
      </w:pPr>
    </w:p>
    <w:p w:rsidR="00A75FD8" w:rsidRPr="00091157" w:rsidRDefault="00A75FD8" w:rsidP="00A75FD8">
      <w:pPr>
        <w:rPr>
          <w:sz w:val="22"/>
        </w:rPr>
      </w:pPr>
      <w:r w:rsidRPr="00091157">
        <w:rPr>
          <w:sz w:val="22"/>
        </w:rPr>
        <w:lastRenderedPageBreak/>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00DF4565">
        <w:rPr>
          <w:b/>
          <w:sz w:val="22"/>
          <w:highlight w:val="cyan"/>
          <w:u w:val="single"/>
        </w:rPr>
        <w:t>Three</w:t>
      </w:r>
      <w:r w:rsidRPr="00091157">
        <w:rPr>
          <w:b/>
          <w:sz w:val="22"/>
          <w:highlight w:val="cyan"/>
          <w:u w:val="single"/>
        </w:rPr>
        <w:t xml:space="preserve">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Default="00A75FD8" w:rsidP="00A75FD8">
      <w:pPr>
        <w:rPr>
          <w:sz w:val="40"/>
          <w:szCs w:val="40"/>
        </w:rPr>
      </w:pPr>
    </w:p>
    <w:p w:rsidR="00B26575" w:rsidRDefault="00B26575" w:rsidP="00A75FD8">
      <w:pPr>
        <w:rPr>
          <w:sz w:val="40"/>
          <w:szCs w:val="40"/>
        </w:rPr>
      </w:pPr>
    </w:p>
    <w:p w:rsidR="00B26575" w:rsidRPr="00091157" w:rsidRDefault="00B2657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lastRenderedPageBreak/>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lastRenderedPageBreak/>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lastRenderedPageBreak/>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lastRenderedPageBreak/>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lastRenderedPageBreak/>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lastRenderedPageBreak/>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lastRenderedPageBreak/>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lastRenderedPageBreak/>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w:t>
      </w:r>
      <w:r w:rsidRPr="00091157">
        <w:rPr>
          <w:sz w:val="22"/>
        </w:rPr>
        <w:lastRenderedPageBreak/>
        <w:t>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lastRenderedPageBreak/>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xml:space="preserve">: - The Act lays down the procedure for approval at plans before setting up a factory, health and safety provisions, welfare provisions, working hours, annual earned leave and rendering information regarding accidents or dangerous </w:t>
      </w:r>
      <w:r w:rsidRPr="00091157">
        <w:rPr>
          <w:sz w:val="22"/>
          <w:szCs w:val="22"/>
        </w:rPr>
        <w:lastRenderedPageBreak/>
        <w:t>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555B62" w:rsidRDefault="00A75FD8" w:rsidP="00555B62">
      <w:pPr>
        <w:pStyle w:val="xl52"/>
        <w:jc w:val="both"/>
        <w:rPr>
          <w:rFonts w:ascii="Book Antiqua" w:eastAsia="Calibri" w:hAnsi="Book Antiqua"/>
        </w:rPr>
      </w:pPr>
      <w:r w:rsidRPr="00091157">
        <w:rPr>
          <w:rFonts w:ascii="Times New Roman" w:hAnsi="Times New Roman" w:cs="Times New Roman"/>
          <w:color w:val="FF0000"/>
        </w:rPr>
        <w:lastRenderedPageBreak/>
        <w:t xml:space="preserve">a.    The scope of work includes </w:t>
      </w:r>
      <w:r w:rsidR="007F3172">
        <w:rPr>
          <w:rFonts w:ascii="Times New Roman" w:hAnsi="Times New Roman" w:cs="Times New Roman"/>
          <w:color w:val="FF0000"/>
        </w:rPr>
        <w:t xml:space="preserve">the work of </w:t>
      </w:r>
      <w:r w:rsidR="005E5B68" w:rsidRPr="007F464E">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w:t>
      </w:r>
      <w:r w:rsidR="005E5B68">
        <w:rPr>
          <w:rFonts w:ascii="Book Antiqua" w:eastAsia="Calibri" w:hAnsi="Book Antiqua"/>
        </w:rPr>
        <w:t xml:space="preserve">r Plan Circle, Hyderabad of Master Plan Zone </w:t>
      </w:r>
      <w:r w:rsidR="005E5B68" w:rsidRPr="007F464E">
        <w:rPr>
          <w:rFonts w:ascii="Book Antiqua" w:eastAsia="Calibri" w:hAnsi="Book Antiqua"/>
        </w:rPr>
        <w:t>in Rajendra Nagar Constituency</w:t>
      </w:r>
      <w:r w:rsidR="00851596">
        <w:rPr>
          <w:rFonts w:ascii="Book Antiqua" w:eastAsia="Calibri" w:hAnsi="Book Antiqua"/>
        </w:rPr>
        <w:t xml:space="preserve"> </w:t>
      </w:r>
      <w:r w:rsidR="00851596" w:rsidRPr="007F3172">
        <w:rPr>
          <w:rFonts w:ascii="Book Antiqua" w:eastAsia="Calibri" w:hAnsi="Book Antiqua"/>
        </w:rPr>
        <w:t>under T&amp; D Improvement works</w:t>
      </w:r>
      <w:r w:rsidR="005E5B68">
        <w:rPr>
          <w:rFonts w:ascii="Book Antiqua" w:eastAsia="Calibri" w:hAnsi="Book Antiqua"/>
        </w:rPr>
        <w:t>.</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lastRenderedPageBreak/>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lastRenderedPageBreak/>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w:t>
      </w:r>
      <w:r w:rsidRPr="00091157">
        <w:lastRenderedPageBreak/>
        <w:t>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lastRenderedPageBreak/>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Default="00A75FD8" w:rsidP="00A75FD8">
      <w:pPr>
        <w:pStyle w:val="BodyTextIndent3"/>
      </w:pPr>
    </w:p>
    <w:p w:rsidR="00E93EFB" w:rsidRDefault="00E93EFB" w:rsidP="00A75FD8">
      <w:pPr>
        <w:pStyle w:val="BodyTextIndent3"/>
      </w:pPr>
    </w:p>
    <w:p w:rsidR="00E93EFB" w:rsidRPr="00091157" w:rsidRDefault="00E93EFB"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lastRenderedPageBreak/>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lastRenderedPageBreak/>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lastRenderedPageBreak/>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lastRenderedPageBreak/>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93EFB" w:rsidRDefault="00E93EFB" w:rsidP="00A75FD8">
      <w:pPr>
        <w:tabs>
          <w:tab w:val="left" w:pos="-720"/>
        </w:tabs>
        <w:suppressAutoHyphens/>
        <w:ind w:left="720" w:hanging="720"/>
        <w:jc w:val="both"/>
      </w:pPr>
    </w:p>
    <w:p w:rsidR="00E93EFB" w:rsidRDefault="00E93EFB" w:rsidP="00A75FD8">
      <w:pPr>
        <w:tabs>
          <w:tab w:val="left" w:pos="-720"/>
        </w:tabs>
        <w:suppressAutoHyphens/>
        <w:ind w:left="720" w:hanging="720"/>
        <w:jc w:val="both"/>
      </w:pPr>
    </w:p>
    <w:p w:rsidR="00E93EFB" w:rsidRPr="00091157" w:rsidRDefault="00E93EFB"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w:t>
      </w:r>
      <w:r w:rsidRPr="00091157">
        <w:lastRenderedPageBreak/>
        <w:t xml:space="preserve">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w:t>
      </w:r>
      <w:r w:rsidRPr="00091157">
        <w:lastRenderedPageBreak/>
        <w:t xml:space="preserve">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lastRenderedPageBreak/>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w:t>
      </w:r>
      <w:r w:rsidRPr="00091157">
        <w:lastRenderedPageBreak/>
        <w:t xml:space="preserve">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lastRenderedPageBreak/>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lastRenderedPageBreak/>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lastRenderedPageBreak/>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lastRenderedPageBreak/>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lastRenderedPageBreak/>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 xml:space="preserve">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w:t>
      </w:r>
      <w:r w:rsidRPr="00091157">
        <w:lastRenderedPageBreak/>
        <w:t>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lastRenderedPageBreak/>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 xml:space="preserve">charge. The concrete shall contain at least 10 percent more cement than that </w:t>
      </w:r>
      <w:r w:rsidRPr="00091157">
        <w:lastRenderedPageBreak/>
        <w:t>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lastRenderedPageBreak/>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lastRenderedPageBreak/>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lastRenderedPageBreak/>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lastRenderedPageBreak/>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lastRenderedPageBreak/>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w:t>
      </w:r>
      <w:r w:rsidRPr="00091157">
        <w:lastRenderedPageBreak/>
        <w:t>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w:t>
      </w:r>
      <w:r w:rsidRPr="00091157">
        <w:lastRenderedPageBreak/>
        <w:t xml:space="preserve">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w:t>
      </w:r>
      <w:r w:rsidRPr="00091157">
        <w:lastRenderedPageBreak/>
        <w:t>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lastRenderedPageBreak/>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lastRenderedPageBreak/>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lastRenderedPageBreak/>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w:t>
      </w:r>
      <w:r w:rsidRPr="00091157">
        <w:rPr>
          <w:b w:val="0"/>
        </w:rPr>
        <w:lastRenderedPageBreak/>
        <w:t>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lastRenderedPageBreak/>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lastRenderedPageBreak/>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lastRenderedPageBreak/>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 xml:space="preserve">All concrete shall be compacted to produce a dense homogeneous mass with the assistance of vibrators. Where vibrators cannot be used, an alternate scheme of compaction </w:t>
      </w:r>
      <w:r w:rsidRPr="00091157">
        <w:lastRenderedPageBreak/>
        <w:t>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 xml:space="preserve">Class F3 finish shall be formed by specially designed clothes jointed rigid forms having lining of high quality form plywood. The surface irregularities shall be limited to nil for abrupt irregularities and 3mm for gradual irregularities. Class F3 finish may be obtained </w:t>
      </w:r>
      <w:r w:rsidRPr="00091157">
        <w:lastRenderedPageBreak/>
        <w:t>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lastRenderedPageBreak/>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w:t>
      </w:r>
      <w:r w:rsidRPr="00091157">
        <w:lastRenderedPageBreak/>
        <w:t>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lastRenderedPageBreak/>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 xml:space="preserve">charge. Slumps corresponding to the test specimens shall be recorded for reference. The </w:t>
      </w:r>
      <w:r w:rsidRPr="00091157">
        <w:lastRenderedPageBreak/>
        <w:t>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lastRenderedPageBreak/>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lastRenderedPageBreak/>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lastRenderedPageBreak/>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w:t>
      </w:r>
      <w:r w:rsidRPr="00091157">
        <w:lastRenderedPageBreak/>
        <w:t xml:space="preserve">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lastRenderedPageBreak/>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Providing Dadoing to Walls  faces of Lifts, with Chilly Red or any other approved colour of Polished Granite Stone of thickness 15 mm laid over base coat of CM (1:2) of 12 mm thick applying araldite to the stone and pointing with 6 mm  bewel edged grooves </w:t>
      </w:r>
      <w:r w:rsidRPr="00091157">
        <w:rPr>
          <w:snapToGrid w:val="0"/>
        </w:rPr>
        <w:lastRenderedPageBreak/>
        <w:t>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lastRenderedPageBreak/>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 xml:space="preserve">Painting  in all floors as specified with two coats of oil bond distemper  of approved colour make and shade over one coat of white primer including cost and conveyance of all materials, </w:t>
      </w:r>
      <w:r w:rsidRPr="00091157">
        <w:rPr>
          <w:b w:val="0"/>
          <w:bCs w:val="0"/>
          <w:u w:val="none"/>
        </w:rPr>
        <w:lastRenderedPageBreak/>
        <w:t>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lastRenderedPageBreak/>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w:t>
      </w:r>
      <w:r w:rsidRPr="00091157">
        <w:rPr>
          <w:b/>
          <w:bCs/>
        </w:rPr>
        <w:lastRenderedPageBreak/>
        <w:t>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w:t>
      </w:r>
      <w:r w:rsidRPr="00091157">
        <w:lastRenderedPageBreak/>
        <w:t>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w:t>
      </w:r>
      <w:r w:rsidRPr="00091157">
        <w:lastRenderedPageBreak/>
        <w:t>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 xml:space="preserve">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w:t>
      </w:r>
      <w:r w:rsidRPr="00091157">
        <w:lastRenderedPageBreak/>
        <w:t>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 xml:space="preserve">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w:t>
      </w:r>
      <w:r w:rsidRPr="00091157">
        <w:lastRenderedPageBreak/>
        <w:t>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w:t>
      </w:r>
      <w:r w:rsidRPr="00091157">
        <w:lastRenderedPageBreak/>
        <w:t>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w:t>
      </w:r>
      <w:r w:rsidRPr="00091157">
        <w:lastRenderedPageBreak/>
        <w:t xml:space="preserve">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lastRenderedPageBreak/>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lastRenderedPageBreak/>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lastRenderedPageBreak/>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lastRenderedPageBreak/>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 xml:space="preserve">The Cement Concrete used for the foundations shall be M-150. The sand used shall be composed of hard silicon material and well sieved. It shall be clear of a sharp angular grill type and free of earthly organic matter and salts. The aggregate shall be clean </w:t>
      </w:r>
      <w:r w:rsidRPr="00091157">
        <w:lastRenderedPageBreak/>
        <w:t>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lastRenderedPageBreak/>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w:t>
      </w:r>
      <w:r w:rsidRPr="00091157">
        <w:lastRenderedPageBreak/>
        <w:t>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lastRenderedPageBreak/>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lastRenderedPageBreak/>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lastRenderedPageBreak/>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lastRenderedPageBreak/>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 xml:space="preserve">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w:t>
      </w:r>
      <w:r w:rsidRPr="00091157">
        <w:lastRenderedPageBreak/>
        <w:t>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lastRenderedPageBreak/>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lastRenderedPageBreak/>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w:t>
      </w:r>
      <w:r w:rsidRPr="00091157">
        <w:lastRenderedPageBreak/>
        <w:t xml:space="preserve">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w:t>
      </w:r>
      <w:r w:rsidRPr="00091157">
        <w:lastRenderedPageBreak/>
        <w:t>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lastRenderedPageBreak/>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w:t>
      </w:r>
      <w:r w:rsidRPr="00091157">
        <w:rPr>
          <w:spacing w:val="6"/>
        </w:rPr>
        <w:lastRenderedPageBreak/>
        <w:t xml:space="preserve">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lastRenderedPageBreak/>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lastRenderedPageBreak/>
        <w:t>The lighting system of a particular area, whether outdoor or OUTDOOR should be designed in 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lastRenderedPageBreak/>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lastRenderedPageBreak/>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 xml:space="preserve">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w:t>
      </w:r>
      <w:r w:rsidRPr="00091157">
        <w:lastRenderedPageBreak/>
        <w:t>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 xml:space="preserve">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w:t>
      </w:r>
      <w:r w:rsidRPr="00091157">
        <w:lastRenderedPageBreak/>
        <w:t>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lastRenderedPageBreak/>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w:t>
      </w:r>
      <w:r w:rsidRPr="00091157">
        <w:lastRenderedPageBreak/>
        <w:t>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No joint shall be permitted in the Aluminum wires in the outermost layer of the ACSR conductor. Joints in the individual Aluminum wires in the layers are permitted. In addition to </w:t>
      </w:r>
      <w:r w:rsidRPr="00091157">
        <w:lastRenderedPageBreak/>
        <w:t>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 xml:space="preserve">The conductor shall be supplied in standard lengths of 1300 meters. A tolerance of plus or minus 5% on the standard length shall be treated at lengths. Not less than 95% of total quantity of the conductor shall be supplied in standard lengths. Thus the quantity of </w:t>
      </w:r>
      <w:r w:rsidRPr="00091157">
        <w:lastRenderedPageBreak/>
        <w:t>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lastRenderedPageBreak/>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w:t>
      </w:r>
      <w:r w:rsidRPr="00091157">
        <w:lastRenderedPageBreak/>
        <w:t xml:space="preserve">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The Assembly of the AB Switches at the destination stores is the responsibility 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lastRenderedPageBreak/>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 xml:space="preserve">One minute power frequency withstand voltage (RMS) across isolating distance to earth and </w:t>
            </w:r>
            <w:r w:rsidRPr="00091157">
              <w:lastRenderedPageBreak/>
              <w:t>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lastRenderedPageBreak/>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lastRenderedPageBreak/>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 xml:space="preserve">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w:t>
      </w:r>
      <w:r w:rsidRPr="00091157">
        <w:lastRenderedPageBreak/>
        <w:t>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lastRenderedPageBreak/>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lastRenderedPageBreak/>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lastRenderedPageBreak/>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lastRenderedPageBreak/>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lastRenderedPageBreak/>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lastRenderedPageBreak/>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lastRenderedPageBreak/>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w:t>
      </w:r>
      <w:r w:rsidRPr="00091157">
        <w:lastRenderedPageBreak/>
        <w:t xml:space="preserve">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lastRenderedPageBreak/>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SSR for FY 2023-24</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lastRenderedPageBreak/>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2174BA">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b/>
                      <w:bCs/>
                      <w:sz w:val="22"/>
                      <w:szCs w:val="22"/>
                    </w:rPr>
                  </w:pPr>
                  <w:r w:rsidRPr="00CE2E9B">
                    <w:rPr>
                      <w:b/>
                      <w:bCs/>
                      <w:sz w:val="22"/>
                      <w:szCs w:val="22"/>
                    </w:rPr>
                    <w:lastRenderedPageBreak/>
                    <w:t>stubs</w:t>
                  </w: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2174BA">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SSR for FY 2023-24</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lastRenderedPageBreak/>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SSR for FY 2023-24</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lastRenderedPageBreak/>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lastRenderedPageBreak/>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SSR for FY 2023-24</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lastRenderedPageBreak/>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Rates for FY 2023-24</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Default="00A75FD8" w:rsidP="00A75FD8">
      <w:pPr>
        <w:pStyle w:val="Heading1"/>
        <w:jc w:val="center"/>
        <w:rPr>
          <w:b/>
          <w:bCs/>
        </w:rPr>
      </w:pPr>
    </w:p>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Pr="0053649A" w:rsidRDefault="0053649A" w:rsidP="0053649A"/>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lastRenderedPageBreak/>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lastRenderedPageBreak/>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lastRenderedPageBreak/>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lastRenderedPageBreak/>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lastRenderedPageBreak/>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lastRenderedPageBreak/>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 xml:space="preserve">The pits for the supports shall be excavated in the direction of the line, as this will facilitate the easy erection of supports, in addition to giving greater lateral stability. The pits are to be excavated to a </w:t>
      </w:r>
      <w:r w:rsidRPr="00091157">
        <w:lastRenderedPageBreak/>
        <w:t>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lastRenderedPageBreak/>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lastRenderedPageBreak/>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lastRenderedPageBreak/>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lastRenderedPageBreak/>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lastRenderedPageBreak/>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lastRenderedPageBreak/>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lastRenderedPageBreak/>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lastRenderedPageBreak/>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lastRenderedPageBreak/>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 xml:space="preserve">The sag should be adjusted in middle span in short sections of line of about five to six spans and at two spans in other sections. Even when the sheaves are used it may be </w:t>
      </w:r>
      <w:r w:rsidRPr="00091157">
        <w:rPr>
          <w:noProof/>
        </w:rPr>
        <w:lastRenderedPageBreak/>
        <w:t>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lastRenderedPageBreak/>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lastRenderedPageBreak/>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 xml:space="preserve">Supports on either side of the road, railway track or river crossing shall be provided with </w:t>
      </w:r>
      <w:r w:rsidRPr="00091157">
        <w:rPr>
          <w:noProof/>
        </w:rPr>
        <w:lastRenderedPageBreak/>
        <w:t>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lastRenderedPageBreak/>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headerReference w:type="even" r:id="rId18"/>
          <w:headerReference w:type="default" r:id="rId19"/>
          <w:footerReference w:type="even" r:id="rId20"/>
          <w:footerReference w:type="default" r:id="rId21"/>
          <w:headerReference w:type="first" r:id="rId22"/>
          <w:footerReference w:type="first" r:id="rId23"/>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Default="00A75FD8" w:rsidP="00A75FD8">
      <w:pPr>
        <w:pStyle w:val="BodyTextIndent"/>
        <w:spacing w:line="480" w:lineRule="auto"/>
        <w:ind w:firstLine="0"/>
      </w:pPr>
    </w:p>
    <w:p w:rsidR="00836D36" w:rsidRDefault="00836D36" w:rsidP="00A75FD8">
      <w:pPr>
        <w:pStyle w:val="BodyTextIndent"/>
        <w:spacing w:line="480" w:lineRule="auto"/>
        <w:ind w:firstLine="0"/>
      </w:pPr>
    </w:p>
    <w:p w:rsidR="00836D36" w:rsidRPr="00091157" w:rsidRDefault="00836D36"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lastRenderedPageBreak/>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lastRenderedPageBreak/>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lastRenderedPageBreak/>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w:t>
      </w:r>
      <w:r w:rsidRPr="00091157">
        <w:lastRenderedPageBreak/>
        <w:t>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 xml:space="preserve">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w:t>
      </w:r>
      <w:r w:rsidRPr="00091157">
        <w:lastRenderedPageBreak/>
        <w:t>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7F3172" w:rsidRDefault="005E5B68" w:rsidP="00A75FD8">
      <w:pPr>
        <w:jc w:val="both"/>
        <w:rPr>
          <w:rFonts w:ascii="Book Antiqua" w:eastAsia="Calibri" w:hAnsi="Book Antiqua"/>
          <w:b/>
        </w:rPr>
      </w:pPr>
      <w:r w:rsidRPr="005E5B68">
        <w:rPr>
          <w:rFonts w:ascii="Book Antiqua" w:eastAsia="Calibri" w:hAnsi="Book Antiqua"/>
          <w:b/>
        </w:rPr>
        <w:t>Erection of 33/11KV Indoor SS with 2Nos 8MVA PTRs along with Construction of control room, compound wall along with MS gate and bore well, cable trenches, power transformer plinths, toilet block, electrification, sanitary and water supply arrangements at STP Plant, HMWS&amp;SB, Attapur of Master Plan Circle, Hyderabad of Master Plan Zone in Rajendra Nagar Constituency</w:t>
      </w:r>
      <w:r w:rsidR="00851596">
        <w:rPr>
          <w:rFonts w:ascii="Book Antiqua" w:eastAsia="Calibri" w:hAnsi="Book Antiqua"/>
          <w:b/>
        </w:rPr>
        <w:t xml:space="preserve"> </w:t>
      </w:r>
      <w:r w:rsidR="00851596" w:rsidRPr="007F3172">
        <w:rPr>
          <w:rFonts w:ascii="Book Antiqua" w:eastAsia="Calibri" w:hAnsi="Book Antiqua"/>
        </w:rPr>
        <w:t>under T&amp; D Improvement works</w:t>
      </w:r>
      <w:r>
        <w:rPr>
          <w:rFonts w:ascii="Book Antiqua" w:eastAsia="Calibri" w:hAnsi="Book Antiqua"/>
          <w:b/>
        </w:rPr>
        <w:t>.</w:t>
      </w:r>
    </w:p>
    <w:p w:rsidR="005E5B68" w:rsidRPr="007F3172" w:rsidRDefault="005E5B68" w:rsidP="00A75FD8">
      <w:pPr>
        <w:jc w:val="both"/>
        <w:rPr>
          <w:rFonts w:ascii="Book Antiqua" w:eastAsia="Calibri" w:hAnsi="Book Antiqua"/>
          <w:b/>
        </w:rPr>
      </w:pP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materials and components of the covered equipment, it is essential that the same must be new, of </w:t>
      </w:r>
      <w:r w:rsidRPr="00091157">
        <w:lastRenderedPageBreak/>
        <w:t>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 xml:space="preserve">Note: Moderately hot and humid tropical climate is conducive to rust and fungus growth. The </w:t>
      </w:r>
      <w:r w:rsidRPr="00091157">
        <w:lastRenderedPageBreak/>
        <w:t>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836D36">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5F15EA">
        <w:rPr>
          <w:rFonts w:ascii="Book Antiqua" w:hAnsi="Book Antiqua"/>
          <w:b/>
          <w:sz w:val="32"/>
          <w:szCs w:val="32"/>
        </w:rPr>
        <w:t>50</w:t>
      </w:r>
      <w:r w:rsidR="007F61A3">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87" w:type="dxa"/>
        <w:tblLayout w:type="fixed"/>
        <w:tblLook w:val="0000"/>
      </w:tblPr>
      <w:tblGrid>
        <w:gridCol w:w="534"/>
        <w:gridCol w:w="1058"/>
        <w:gridCol w:w="1300"/>
        <w:gridCol w:w="1960"/>
        <w:gridCol w:w="2202"/>
        <w:gridCol w:w="2126"/>
        <w:gridCol w:w="2107"/>
      </w:tblGrid>
      <w:tr w:rsidR="007F3172" w:rsidRPr="007F3172" w:rsidTr="00060B45">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4D4787">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058" w:type="dxa"/>
            <w:tcBorders>
              <w:top w:val="nil"/>
              <w:left w:val="nil"/>
              <w:bottom w:val="single" w:sz="4" w:space="0" w:color="auto"/>
              <w:right w:val="single" w:sz="4" w:space="0" w:color="auto"/>
            </w:tcBorders>
            <w:shd w:val="clear" w:color="auto" w:fill="auto"/>
            <w:vAlign w:val="center"/>
          </w:tcPr>
          <w:p w:rsidR="004D4787" w:rsidRPr="007F3172" w:rsidRDefault="005E5B68" w:rsidP="005E5B68">
            <w:pPr>
              <w:widowControl/>
              <w:autoSpaceDE/>
              <w:autoSpaceDN/>
              <w:adjustRightInd/>
              <w:rPr>
                <w:rFonts w:ascii="Book Antiqua" w:hAnsi="Book Antiqua"/>
                <w:b/>
                <w:color w:val="000000"/>
                <w:sz w:val="21"/>
                <w:szCs w:val="21"/>
              </w:rPr>
            </w:pPr>
            <w:r>
              <w:rPr>
                <w:rFonts w:ascii="Book Antiqua" w:hAnsi="Book Antiqua"/>
                <w:sz w:val="21"/>
                <w:szCs w:val="21"/>
              </w:rPr>
              <w:t>STP Attapur</w:t>
            </w:r>
          </w:p>
        </w:tc>
        <w:tc>
          <w:tcPr>
            <w:tcW w:w="1300" w:type="dxa"/>
            <w:tcBorders>
              <w:top w:val="nil"/>
              <w:left w:val="nil"/>
              <w:bottom w:val="single" w:sz="4" w:space="0" w:color="auto"/>
              <w:right w:val="single" w:sz="4" w:space="0" w:color="auto"/>
            </w:tcBorders>
            <w:shd w:val="clear" w:color="auto" w:fill="auto"/>
            <w:vAlign w:val="center"/>
          </w:tcPr>
          <w:p w:rsidR="004D4787" w:rsidRPr="007F3172" w:rsidRDefault="000F2D21" w:rsidP="004D4787">
            <w:pPr>
              <w:widowControl/>
              <w:autoSpaceDE/>
              <w:autoSpaceDN/>
              <w:adjustRightInd/>
              <w:jc w:val="center"/>
              <w:rPr>
                <w:rFonts w:ascii="Book Antiqua" w:hAnsi="Book Antiqua"/>
                <w:color w:val="FF0000"/>
                <w:sz w:val="21"/>
                <w:szCs w:val="21"/>
              </w:rPr>
            </w:pPr>
            <w:r w:rsidRPr="000F2D21">
              <w:rPr>
                <w:rFonts w:ascii="Book Antiqua" w:hAnsi="Book Antiqua"/>
                <w:color w:val="FF0000"/>
                <w:sz w:val="21"/>
                <w:szCs w:val="21"/>
              </w:rPr>
              <w:t> </w:t>
            </w:r>
            <w:r w:rsidRPr="000F2D21">
              <w:rPr>
                <w:rFonts w:ascii="Book Antiqua" w:hAnsi="Book Antiqua"/>
                <w:b/>
                <w:bCs/>
                <w:color w:val="FF0000"/>
                <w:sz w:val="21"/>
                <w:szCs w:val="21"/>
              </w:rPr>
              <w:t>Nawabpet </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4D7802">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70460E">
              <w:t xml:space="preserve"> </w:t>
            </w:r>
            <w:r w:rsidR="004D7802">
              <w:rPr>
                <w:rFonts w:ascii="Book Antiqua" w:hAnsi="Book Antiqua" w:cs="Calibri"/>
                <w:b/>
                <w:bCs/>
                <w:color w:val="000000"/>
                <w:sz w:val="22"/>
                <w:szCs w:val="22"/>
              </w:rPr>
              <w:t>24,46,890.77</w:t>
            </w:r>
            <w:r w:rsidR="0070460E" w:rsidRPr="0070460E">
              <w:rPr>
                <w:rFonts w:ascii="Book Antiqua" w:hAnsi="Book Antiqua" w:cs="Calibri"/>
                <w:b/>
                <w:bCs/>
                <w:color w:val="000000"/>
                <w:sz w:val="22"/>
                <w:szCs w:val="22"/>
              </w:rPr>
              <w:t xml:space="preserve"> </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Pr="000F2D21" w:rsidRDefault="004D4787" w:rsidP="000F2D21">
            <w:pPr>
              <w:widowControl/>
              <w:autoSpaceDE/>
              <w:autoSpaceDN/>
              <w:adjustRightInd/>
              <w:rPr>
                <w:rFonts w:ascii="Book Antiqua" w:hAnsi="Book Antiqua" w:cs="Calibri"/>
                <w:b/>
                <w:color w:val="000000"/>
                <w:sz w:val="22"/>
                <w:szCs w:val="22"/>
              </w:rPr>
            </w:pPr>
            <w:r w:rsidRPr="000F2D21">
              <w:rPr>
                <w:rFonts w:ascii="Book Antiqua" w:hAnsi="Book Antiqua" w:cstheme="minorHAnsi"/>
                <w:b/>
                <w:color w:val="FF0000"/>
                <w:sz w:val="22"/>
                <w:szCs w:val="22"/>
                <w:highlight w:val="yellow"/>
              </w:rPr>
              <w:t>Rs.</w:t>
            </w:r>
            <w:r w:rsidRPr="000F2D21">
              <w:rPr>
                <w:rFonts w:ascii="Book Antiqua" w:hAnsi="Book Antiqua"/>
                <w:b/>
              </w:rPr>
              <w:t xml:space="preserve"> </w:t>
            </w:r>
            <w:r w:rsidR="004D7802">
              <w:t xml:space="preserve"> </w:t>
            </w:r>
            <w:r w:rsidR="004D7802" w:rsidRPr="004D7802">
              <w:rPr>
                <w:rFonts w:ascii="Book Antiqua" w:hAnsi="Book Antiqua" w:cs="Calibri"/>
                <w:b/>
                <w:color w:val="000000"/>
                <w:sz w:val="22"/>
                <w:szCs w:val="22"/>
              </w:rPr>
              <w:t>1</w:t>
            </w:r>
            <w:r w:rsidR="004D7802">
              <w:rPr>
                <w:rFonts w:ascii="Book Antiqua" w:hAnsi="Book Antiqua" w:cs="Calibri"/>
                <w:b/>
                <w:color w:val="000000"/>
                <w:sz w:val="22"/>
                <w:szCs w:val="22"/>
              </w:rPr>
              <w:t>,</w:t>
            </w:r>
            <w:r w:rsidR="004D7802" w:rsidRPr="004D7802">
              <w:rPr>
                <w:rFonts w:ascii="Book Antiqua" w:hAnsi="Book Antiqua" w:cs="Calibri"/>
                <w:b/>
                <w:color w:val="000000"/>
                <w:sz w:val="22"/>
                <w:szCs w:val="22"/>
              </w:rPr>
              <w:t>60</w:t>
            </w:r>
            <w:r w:rsidR="004D7802">
              <w:rPr>
                <w:rFonts w:ascii="Book Antiqua" w:hAnsi="Book Antiqua" w:cs="Calibri"/>
                <w:b/>
                <w:color w:val="000000"/>
                <w:sz w:val="22"/>
                <w:szCs w:val="22"/>
              </w:rPr>
              <w:t>,</w:t>
            </w:r>
            <w:r w:rsidR="004D7802" w:rsidRPr="004D7802">
              <w:rPr>
                <w:rFonts w:ascii="Book Antiqua" w:hAnsi="Book Antiqua" w:cs="Calibri"/>
                <w:b/>
                <w:color w:val="000000"/>
                <w:sz w:val="22"/>
                <w:szCs w:val="22"/>
              </w:rPr>
              <w:t>05</w:t>
            </w:r>
            <w:r w:rsidR="004D7802">
              <w:rPr>
                <w:rFonts w:ascii="Book Antiqua" w:hAnsi="Book Antiqua" w:cs="Calibri"/>
                <w:b/>
                <w:color w:val="000000"/>
                <w:sz w:val="22"/>
                <w:szCs w:val="22"/>
              </w:rPr>
              <w:t>,</w:t>
            </w:r>
            <w:r w:rsidR="004D7802" w:rsidRPr="004D7802">
              <w:rPr>
                <w:rFonts w:ascii="Book Antiqua" w:hAnsi="Book Antiqua" w:cs="Calibri"/>
                <w:b/>
                <w:color w:val="000000"/>
                <w:sz w:val="22"/>
                <w:szCs w:val="22"/>
              </w:rPr>
              <w:t>962.31</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Pr="00060B45">
              <w:rPr>
                <w:rFonts w:ascii="Book Antiqua" w:hAnsi="Book Antiqua" w:cs="Calibri"/>
                <w:b/>
                <w:bCs/>
                <w:color w:val="000000"/>
                <w:sz w:val="22"/>
                <w:szCs w:val="22"/>
              </w:rPr>
              <w:t>1</w:t>
            </w:r>
            <w:r>
              <w:rPr>
                <w:rFonts w:ascii="Book Antiqua" w:hAnsi="Book Antiqua" w:cs="Calibri"/>
                <w:b/>
                <w:bCs/>
                <w:color w:val="000000"/>
                <w:sz w:val="22"/>
                <w:szCs w:val="22"/>
              </w:rPr>
              <w:t>,</w:t>
            </w:r>
            <w:r w:rsidRPr="00060B45">
              <w:rPr>
                <w:rFonts w:ascii="Book Antiqua" w:hAnsi="Book Antiqua" w:cs="Calibri"/>
                <w:b/>
                <w:bCs/>
                <w:color w:val="000000"/>
                <w:sz w:val="22"/>
                <w:szCs w:val="22"/>
              </w:rPr>
              <w:t>19</w:t>
            </w:r>
            <w:r>
              <w:rPr>
                <w:rFonts w:ascii="Book Antiqua" w:hAnsi="Book Antiqua" w:cs="Calibri"/>
                <w:b/>
                <w:bCs/>
                <w:color w:val="000000"/>
                <w:sz w:val="22"/>
                <w:szCs w:val="22"/>
              </w:rPr>
              <w:t>,</w:t>
            </w:r>
            <w:r w:rsidRPr="00060B45">
              <w:rPr>
                <w:rFonts w:ascii="Book Antiqua" w:hAnsi="Book Antiqua" w:cs="Calibri"/>
                <w:b/>
                <w:bCs/>
                <w:color w:val="000000"/>
                <w:sz w:val="22"/>
                <w:szCs w:val="22"/>
              </w:rPr>
              <w:t>09</w:t>
            </w:r>
            <w:r>
              <w:rPr>
                <w:rFonts w:ascii="Book Antiqua" w:hAnsi="Book Antiqua" w:cs="Calibri"/>
                <w:b/>
                <w:bCs/>
                <w:color w:val="000000"/>
                <w:sz w:val="22"/>
                <w:szCs w:val="22"/>
              </w:rPr>
              <w:t>,</w:t>
            </w:r>
            <w:r w:rsidRPr="00060B45">
              <w:rPr>
                <w:rFonts w:ascii="Book Antiqua" w:hAnsi="Book Antiqua" w:cs="Calibri"/>
                <w:b/>
                <w:bCs/>
                <w:color w:val="000000"/>
                <w:sz w:val="22"/>
                <w:szCs w:val="22"/>
              </w:rPr>
              <w:t>8</w:t>
            </w:r>
            <w:r w:rsidR="00A16DA6">
              <w:rPr>
                <w:rFonts w:ascii="Book Antiqua" w:hAnsi="Book Antiqua" w:cs="Calibri"/>
                <w:b/>
                <w:bCs/>
                <w:color w:val="000000"/>
                <w:sz w:val="22"/>
                <w:szCs w:val="22"/>
              </w:rPr>
              <w:t>38.16</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A16DA6" w:rsidRDefault="004D4787" w:rsidP="00A16DA6">
            <w:pPr>
              <w:widowControl/>
              <w:autoSpaceDE/>
              <w:autoSpaceDN/>
              <w:adjustRightInd/>
              <w:rPr>
                <w:rFonts w:ascii="Book Antiqua" w:hAnsi="Book Antiqua" w:cstheme="minorHAnsi"/>
                <w:b/>
                <w:bCs/>
                <w:color w:val="FF0000"/>
                <w:sz w:val="22"/>
                <w:szCs w:val="22"/>
                <w:highlight w:val="yellow"/>
              </w:rPr>
            </w:pPr>
            <w:r w:rsidRPr="00A16DA6">
              <w:rPr>
                <w:rFonts w:ascii="Book Antiqua" w:hAnsi="Book Antiqua" w:cstheme="minorHAnsi"/>
                <w:b/>
                <w:bCs/>
                <w:color w:val="FF0000"/>
                <w:sz w:val="22"/>
                <w:szCs w:val="22"/>
                <w:highlight w:val="yellow"/>
              </w:rPr>
              <w:t>Rs</w:t>
            </w:r>
            <w:r w:rsidR="00DF4565">
              <w:t xml:space="preserve"> </w:t>
            </w:r>
            <w:r w:rsidR="00DF4565" w:rsidRPr="00DF4565">
              <w:rPr>
                <w:rFonts w:ascii="Book Antiqua" w:hAnsi="Book Antiqua" w:cstheme="minorHAnsi"/>
                <w:b/>
                <w:bCs/>
                <w:color w:val="FF0000"/>
                <w:sz w:val="22"/>
                <w:szCs w:val="22"/>
              </w:rPr>
              <w:t>3</w:t>
            </w:r>
            <w:r w:rsidR="004D7802">
              <w:rPr>
                <w:rFonts w:ascii="Book Antiqua" w:hAnsi="Book Antiqua" w:cstheme="minorHAnsi"/>
                <w:b/>
                <w:bCs/>
                <w:color w:val="FF0000"/>
                <w:sz w:val="22"/>
                <w:szCs w:val="22"/>
              </w:rPr>
              <w:t>,</w:t>
            </w:r>
            <w:r w:rsidR="00DF4565" w:rsidRPr="00DF4565">
              <w:rPr>
                <w:rFonts w:ascii="Book Antiqua" w:hAnsi="Book Antiqua" w:cstheme="minorHAnsi"/>
                <w:b/>
                <w:bCs/>
                <w:color w:val="FF0000"/>
                <w:sz w:val="22"/>
                <w:szCs w:val="22"/>
              </w:rPr>
              <w:t>03</w:t>
            </w:r>
            <w:r w:rsidR="004D7802">
              <w:rPr>
                <w:rFonts w:ascii="Book Antiqua" w:hAnsi="Book Antiqua" w:cstheme="minorHAnsi"/>
                <w:b/>
                <w:bCs/>
                <w:color w:val="FF0000"/>
                <w:sz w:val="22"/>
                <w:szCs w:val="22"/>
              </w:rPr>
              <w:t>,</w:t>
            </w:r>
            <w:r w:rsidR="00DF4565" w:rsidRPr="00DF4565">
              <w:rPr>
                <w:rFonts w:ascii="Book Antiqua" w:hAnsi="Book Antiqua" w:cstheme="minorHAnsi"/>
                <w:b/>
                <w:bCs/>
                <w:color w:val="FF0000"/>
                <w:sz w:val="22"/>
                <w:szCs w:val="22"/>
              </w:rPr>
              <w:t>62</w:t>
            </w:r>
            <w:r w:rsidR="004D7802">
              <w:rPr>
                <w:rFonts w:ascii="Book Antiqua" w:hAnsi="Book Antiqua" w:cstheme="minorHAnsi"/>
                <w:b/>
                <w:bCs/>
                <w:color w:val="FF0000"/>
                <w:sz w:val="22"/>
                <w:szCs w:val="22"/>
              </w:rPr>
              <w:t>,</w:t>
            </w:r>
            <w:r w:rsidR="00DF4565" w:rsidRPr="00DF4565">
              <w:rPr>
                <w:rFonts w:ascii="Book Antiqua" w:hAnsi="Book Antiqua" w:cstheme="minorHAnsi"/>
                <w:b/>
                <w:bCs/>
                <w:color w:val="FF0000"/>
                <w:sz w:val="22"/>
                <w:szCs w:val="22"/>
              </w:rPr>
              <w:t xml:space="preserve">691.24 </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844"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640"/>
        <w:gridCol w:w="2235"/>
        <w:gridCol w:w="1134"/>
      </w:tblGrid>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640" w:type="dxa"/>
          </w:tcPr>
          <w:p w:rsidR="004D4787" w:rsidRPr="007F3172" w:rsidRDefault="004D4787" w:rsidP="00A16DA6">
            <w:pPr>
              <w:ind w:right="-108"/>
              <w:rPr>
                <w:rFonts w:ascii="Book Antiqua" w:hAnsi="Book Antiqua"/>
                <w:b/>
              </w:rPr>
            </w:pPr>
            <w:r w:rsidRPr="007F3172">
              <w:rPr>
                <w:rFonts w:ascii="Book Antiqua" w:hAnsi="Book Antiqua"/>
                <w:b/>
              </w:rPr>
              <w:t xml:space="preserve">11kV </w:t>
            </w:r>
            <w:r w:rsidR="00A16DA6">
              <w:rPr>
                <w:rFonts w:ascii="Book Antiqua" w:hAnsi="Book Antiqua"/>
                <w:b/>
              </w:rPr>
              <w:t>AB CABLE</w:t>
            </w:r>
            <w:r w:rsidRPr="007F3172">
              <w:rPr>
                <w:rFonts w:ascii="Book Antiqua" w:hAnsi="Book Antiqua"/>
                <w:b/>
              </w:rPr>
              <w:t xml:space="preserv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0E09C6">
            <w:pPr>
              <w:widowControl/>
              <w:autoSpaceDE/>
              <w:autoSpaceDN/>
              <w:adjustRightInd/>
              <w:rPr>
                <w:rFonts w:ascii="Book Antiqua" w:hAnsi="Book Antiqua"/>
                <w:b/>
              </w:rPr>
            </w:pPr>
            <w:r w:rsidRPr="007F3172">
              <w:rPr>
                <w:rFonts w:ascii="Book Antiqua" w:hAnsi="Book Antiqua"/>
                <w:b/>
              </w:rPr>
              <w:t>M Towers</w:t>
            </w:r>
          </w:p>
        </w:tc>
      </w:tr>
      <w:tr w:rsidR="004D4787" w:rsidRPr="007F3172" w:rsidTr="004D4787">
        <w:tc>
          <w:tcPr>
            <w:tcW w:w="2222" w:type="dxa"/>
            <w:vAlign w:val="center"/>
          </w:tcPr>
          <w:p w:rsidR="004D4787" w:rsidRPr="004D4787" w:rsidRDefault="00A16DA6" w:rsidP="00C1118A">
            <w:pPr>
              <w:widowControl/>
              <w:autoSpaceDE/>
              <w:autoSpaceDN/>
              <w:adjustRightInd/>
              <w:jc w:val="center"/>
              <w:rPr>
                <w:rFonts w:ascii="Book Antiqua" w:hAnsi="Book Antiqua"/>
                <w:highlight w:val="yellow"/>
              </w:rPr>
            </w:pPr>
            <w:r>
              <w:rPr>
                <w:rFonts w:ascii="Book Antiqua" w:hAnsi="Book Antiqua"/>
                <w:highlight w:val="yellow"/>
              </w:rPr>
              <w:t>4.</w:t>
            </w:r>
            <w:r w:rsidR="004D7802">
              <w:rPr>
                <w:rFonts w:ascii="Book Antiqua" w:hAnsi="Book Antiqua"/>
                <w:highlight w:val="yellow"/>
              </w:rPr>
              <w:t>212</w:t>
            </w:r>
            <w:r w:rsidR="004D4787" w:rsidRPr="004D4787">
              <w:rPr>
                <w:rFonts w:ascii="Book Antiqua" w:hAnsi="Book Antiqua"/>
                <w:highlight w:val="yellow"/>
              </w:rPr>
              <w:t>/</w:t>
            </w:r>
            <w:r>
              <w:rPr>
                <w:rFonts w:ascii="Book Antiqua" w:hAnsi="Book Antiqua"/>
                <w:highlight w:val="yellow"/>
              </w:rPr>
              <w:t>3.</w:t>
            </w:r>
            <w:r w:rsidR="00C1118A">
              <w:rPr>
                <w:rFonts w:ascii="Book Antiqua" w:hAnsi="Book Antiqua"/>
                <w:highlight w:val="yellow"/>
              </w:rPr>
              <w:t>835</w:t>
            </w:r>
            <w:r>
              <w:rPr>
                <w:rFonts w:ascii="Book Antiqua" w:hAnsi="Book Antiqua"/>
                <w:highlight w:val="yellow"/>
              </w:rPr>
              <w:t xml:space="preserve"> </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A16DA6" w:rsidP="004D7802">
            <w:pPr>
              <w:jc w:val="center"/>
              <w:rPr>
                <w:rFonts w:ascii="Book Antiqua" w:hAnsi="Book Antiqua"/>
                <w:highlight w:val="yellow"/>
              </w:rPr>
            </w:pPr>
            <w:r>
              <w:rPr>
                <w:rFonts w:ascii="Book Antiqua" w:hAnsi="Book Antiqua" w:cs="Calibri"/>
                <w:color w:val="000000"/>
              </w:rPr>
              <w:t>4.</w:t>
            </w:r>
            <w:r w:rsidR="004D7802">
              <w:rPr>
                <w:rFonts w:ascii="Book Antiqua" w:hAnsi="Book Antiqua" w:cs="Calibri"/>
                <w:color w:val="000000"/>
              </w:rPr>
              <w:t>212</w:t>
            </w:r>
            <w:r w:rsidR="004D4787" w:rsidRPr="004D4787">
              <w:rPr>
                <w:rFonts w:ascii="Book Antiqua" w:hAnsi="Book Antiqua" w:cs="Calibri"/>
                <w:color w:val="000000"/>
              </w:rPr>
              <w:t xml:space="preserve"> km</w:t>
            </w:r>
          </w:p>
        </w:tc>
        <w:tc>
          <w:tcPr>
            <w:tcW w:w="1640" w:type="dxa"/>
            <w:vAlign w:val="center"/>
          </w:tcPr>
          <w:p w:rsidR="004D4787" w:rsidRPr="004D4787" w:rsidRDefault="00A16DA6" w:rsidP="00A16DA6">
            <w:pPr>
              <w:jc w:val="center"/>
              <w:rPr>
                <w:rFonts w:ascii="Book Antiqua" w:hAnsi="Book Antiqua"/>
                <w:highlight w:val="yellow"/>
              </w:rPr>
            </w:pPr>
            <w:r>
              <w:rPr>
                <w:rFonts w:ascii="Book Antiqua" w:hAnsi="Book Antiqua" w:cs="Calibri"/>
                <w:color w:val="000000"/>
              </w:rPr>
              <w:t>1.30 kM</w:t>
            </w:r>
          </w:p>
        </w:tc>
        <w:tc>
          <w:tcPr>
            <w:tcW w:w="2235" w:type="dxa"/>
            <w:vAlign w:val="center"/>
          </w:tcPr>
          <w:p w:rsidR="004D4787" w:rsidRPr="004D4787" w:rsidRDefault="00A16DA6" w:rsidP="004D7802">
            <w:pPr>
              <w:jc w:val="center"/>
              <w:rPr>
                <w:rFonts w:ascii="Book Antiqua" w:hAnsi="Book Antiqua"/>
                <w:highlight w:val="yellow"/>
              </w:rPr>
            </w:pPr>
            <w:r>
              <w:rPr>
                <w:rFonts w:ascii="Book Antiqua" w:hAnsi="Book Antiqua" w:cs="Calibri"/>
                <w:color w:val="000000"/>
              </w:rPr>
              <w:t>2.</w:t>
            </w:r>
            <w:r w:rsidR="004D7802">
              <w:rPr>
                <w:rFonts w:ascii="Book Antiqua" w:hAnsi="Book Antiqua" w:cs="Calibri"/>
                <w:color w:val="000000"/>
              </w:rPr>
              <w:t>535</w:t>
            </w:r>
            <w:r w:rsidR="004D4787" w:rsidRPr="004D4787">
              <w:rPr>
                <w:rFonts w:ascii="Book Antiqua" w:hAnsi="Book Antiqua" w:cs="Calibri"/>
                <w:color w:val="000000"/>
              </w:rPr>
              <w:t>km</w:t>
            </w:r>
          </w:p>
        </w:tc>
        <w:tc>
          <w:tcPr>
            <w:tcW w:w="1134" w:type="dxa"/>
          </w:tcPr>
          <w:p w:rsidR="004D4787" w:rsidRPr="004D4787" w:rsidRDefault="004D4787" w:rsidP="000E09C6">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0E09C6">
            <w:pPr>
              <w:widowControl/>
              <w:autoSpaceDE/>
              <w:autoSpaceDN/>
              <w:adjustRightInd/>
              <w:jc w:val="center"/>
              <w:rPr>
                <w:rFonts w:ascii="Book Antiqua" w:hAnsi="Book Antiqua"/>
                <w:highlight w:val="yellow"/>
              </w:rPr>
            </w:pPr>
          </w:p>
        </w:tc>
      </w:tr>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930"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A16DA6" w:rsidRPr="007F3172" w:rsidTr="00A16DA6">
        <w:trPr>
          <w:trHeight w:val="387"/>
        </w:trPr>
        <w:tc>
          <w:tcPr>
            <w:tcW w:w="2222" w:type="dxa"/>
            <w:vAlign w:val="bottom"/>
          </w:tcPr>
          <w:p w:rsidR="00A16DA6" w:rsidRPr="00EF74BC" w:rsidRDefault="00A16DA6">
            <w:pPr>
              <w:rPr>
                <w:rFonts w:ascii="Book Antiqua" w:hAnsi="Book Antiqua" w:cs="Calibri"/>
                <w:color w:val="000000"/>
                <w:sz w:val="22"/>
                <w:szCs w:val="22"/>
              </w:rPr>
            </w:pPr>
            <w:r w:rsidRPr="00EF74BC">
              <w:rPr>
                <w:rFonts w:ascii="Book Antiqua" w:hAnsi="Book Antiqua" w:cs="Calibri"/>
                <w:color w:val="000000"/>
                <w:sz w:val="22"/>
                <w:szCs w:val="22"/>
              </w:rPr>
              <w:t>189.02 Cu.m</w:t>
            </w:r>
          </w:p>
        </w:tc>
        <w:tc>
          <w:tcPr>
            <w:tcW w:w="1323" w:type="dxa"/>
            <w:vAlign w:val="bottom"/>
          </w:tcPr>
          <w:p w:rsidR="00A16DA6" w:rsidRPr="00EF74BC" w:rsidRDefault="00A16DA6">
            <w:pPr>
              <w:rPr>
                <w:rFonts w:ascii="Book Antiqua" w:hAnsi="Book Antiqua" w:cs="Calibri"/>
                <w:color w:val="000000"/>
                <w:sz w:val="22"/>
                <w:szCs w:val="22"/>
              </w:rPr>
            </w:pPr>
            <w:r w:rsidRPr="00EF74BC">
              <w:rPr>
                <w:rFonts w:ascii="Book Antiqua" w:hAnsi="Book Antiqua" w:cs="Calibri"/>
                <w:color w:val="000000"/>
                <w:sz w:val="22"/>
                <w:szCs w:val="22"/>
              </w:rPr>
              <w:t>23 MT</w:t>
            </w:r>
          </w:p>
        </w:tc>
        <w:tc>
          <w:tcPr>
            <w:tcW w:w="2930" w:type="dxa"/>
            <w:gridSpan w:val="2"/>
            <w:vAlign w:val="bottom"/>
          </w:tcPr>
          <w:p w:rsidR="00A16DA6" w:rsidRPr="00EF74BC" w:rsidRDefault="00A16DA6">
            <w:pPr>
              <w:rPr>
                <w:rFonts w:ascii="Book Antiqua" w:hAnsi="Book Antiqua" w:cs="Calibri"/>
                <w:color w:val="000000"/>
                <w:sz w:val="22"/>
                <w:szCs w:val="22"/>
              </w:rPr>
            </w:pPr>
            <w:r w:rsidRPr="00EF74BC">
              <w:rPr>
                <w:rFonts w:ascii="Book Antiqua" w:hAnsi="Book Antiqua" w:cs="Calibri"/>
                <w:color w:val="000000"/>
                <w:sz w:val="22"/>
                <w:szCs w:val="22"/>
              </w:rPr>
              <w:t>71.79 Cu.m</w:t>
            </w:r>
          </w:p>
        </w:tc>
        <w:tc>
          <w:tcPr>
            <w:tcW w:w="3369" w:type="dxa"/>
            <w:gridSpan w:val="2"/>
            <w:vAlign w:val="bottom"/>
          </w:tcPr>
          <w:p w:rsidR="00A16DA6" w:rsidRPr="00EF74BC" w:rsidRDefault="00A16DA6">
            <w:pPr>
              <w:rPr>
                <w:rFonts w:ascii="Book Antiqua" w:hAnsi="Book Antiqua" w:cs="Calibri"/>
                <w:color w:val="000000"/>
                <w:sz w:val="22"/>
                <w:szCs w:val="22"/>
              </w:rPr>
            </w:pPr>
            <w:r w:rsidRPr="00EF74BC">
              <w:rPr>
                <w:rFonts w:ascii="Book Antiqua" w:hAnsi="Book Antiqua" w:cs="Calibri"/>
                <w:color w:val="000000"/>
                <w:sz w:val="22"/>
                <w:szCs w:val="22"/>
              </w:rPr>
              <w:t>1315.25 sqm</w:t>
            </w:r>
          </w:p>
        </w:tc>
      </w:tr>
    </w:tbl>
    <w:p w:rsidR="00A75FD8" w:rsidRPr="007F3172" w:rsidRDefault="00A75FD8" w:rsidP="00792D28">
      <w:pPr>
        <w:widowControl/>
        <w:autoSpaceDE/>
        <w:autoSpaceDN/>
        <w:adjustRightInd/>
        <w:jc w:val="center"/>
        <w:rPr>
          <w:rFonts w:ascii="Book Antiqua" w:hAnsi="Book Antiqua"/>
          <w:highlight w:val="yellow"/>
        </w:rPr>
      </w:pPr>
    </w:p>
    <w:p w:rsidR="00A75FD8" w:rsidRPr="00C1118A" w:rsidRDefault="006C6063" w:rsidP="00421810">
      <w:pPr>
        <w:widowControl/>
        <w:autoSpaceDE/>
        <w:autoSpaceDN/>
        <w:adjustRightInd/>
        <w:jc w:val="both"/>
        <w:rPr>
          <w:rFonts w:ascii="Book Antiqua" w:hAnsi="Book Antiqua"/>
          <w:b/>
          <w:color w:val="FF0000"/>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w:t>
      </w:r>
      <w:r w:rsidR="00421810" w:rsidRPr="00C1118A">
        <w:rPr>
          <w:rFonts w:ascii="Book Antiqua" w:hAnsi="Book Antiqua"/>
          <w:b/>
          <w:color w:val="FF0000"/>
        </w:rPr>
        <w:t xml:space="preserve">cost of the Bid is </w:t>
      </w:r>
      <w:r w:rsidR="00250653" w:rsidRPr="00C1118A">
        <w:rPr>
          <w:rFonts w:ascii="Book Antiqua" w:hAnsi="Book Antiqua"/>
          <w:b/>
          <w:bCs/>
          <w:color w:val="FF0000"/>
          <w:highlight w:val="yellow"/>
        </w:rPr>
        <w:t xml:space="preserve">Rs. </w:t>
      </w:r>
      <w:r w:rsidR="00C1118A" w:rsidRPr="00C1118A">
        <w:rPr>
          <w:rFonts w:ascii="Book Antiqua" w:hAnsi="Book Antiqua"/>
          <w:b/>
          <w:bCs/>
          <w:color w:val="FF0000"/>
        </w:rPr>
        <w:t>3,03,62,691 /-</w:t>
      </w:r>
      <w:r w:rsidR="00250653" w:rsidRPr="00C1118A">
        <w:rPr>
          <w:rFonts w:ascii="Book Antiqua" w:hAnsi="Book Antiqua"/>
          <w:b/>
          <w:color w:val="FF0000"/>
          <w:highlight w:val="yellow"/>
        </w:rPr>
        <w:t xml:space="preserve"> </w:t>
      </w:r>
      <w:r w:rsidR="00A75FD8" w:rsidRPr="00C1118A">
        <w:rPr>
          <w:rFonts w:ascii="Book Antiqua" w:hAnsi="Book Antiqua"/>
          <w:b/>
          <w:color w:val="FF0000"/>
          <w:sz w:val="26"/>
          <w:szCs w:val="28"/>
        </w:rPr>
        <w:t>(</w:t>
      </w:r>
      <w:r w:rsidR="00B3062F" w:rsidRPr="00C1118A">
        <w:rPr>
          <w:rFonts w:ascii="Book Antiqua" w:hAnsi="Book Antiqua"/>
          <w:b/>
          <w:color w:val="FF0000"/>
          <w:sz w:val="26"/>
          <w:szCs w:val="28"/>
        </w:rPr>
        <w:t xml:space="preserve">Rupees  </w:t>
      </w:r>
      <w:r w:rsidR="00472AAF" w:rsidRPr="00C1118A">
        <w:rPr>
          <w:rFonts w:ascii="Book Antiqua" w:hAnsi="Book Antiqua"/>
          <w:b/>
          <w:color w:val="FF0000"/>
          <w:sz w:val="26"/>
          <w:szCs w:val="28"/>
        </w:rPr>
        <w:t>Three</w:t>
      </w:r>
      <w:r w:rsidR="00B3062F" w:rsidRPr="00C1118A">
        <w:rPr>
          <w:rFonts w:ascii="Book Antiqua" w:hAnsi="Book Antiqua"/>
          <w:b/>
          <w:color w:val="FF0000"/>
          <w:sz w:val="26"/>
          <w:szCs w:val="28"/>
        </w:rPr>
        <w:t xml:space="preserve"> Crore </w:t>
      </w:r>
      <w:r w:rsidR="00472AAF" w:rsidRPr="00C1118A">
        <w:rPr>
          <w:rFonts w:ascii="Book Antiqua" w:hAnsi="Book Antiqua"/>
          <w:b/>
          <w:color w:val="FF0000"/>
          <w:sz w:val="26"/>
          <w:szCs w:val="28"/>
        </w:rPr>
        <w:t>Three</w:t>
      </w:r>
      <w:r w:rsidR="00B3062F" w:rsidRPr="00C1118A">
        <w:rPr>
          <w:rFonts w:ascii="Book Antiqua" w:hAnsi="Book Antiqua"/>
          <w:b/>
          <w:color w:val="FF0000"/>
          <w:sz w:val="26"/>
          <w:szCs w:val="28"/>
        </w:rPr>
        <w:t xml:space="preserve"> Lakhs </w:t>
      </w:r>
      <w:r w:rsidR="00472AAF" w:rsidRPr="00C1118A">
        <w:rPr>
          <w:rFonts w:ascii="Book Antiqua" w:hAnsi="Book Antiqua"/>
          <w:b/>
          <w:color w:val="FF0000"/>
          <w:sz w:val="26"/>
          <w:szCs w:val="28"/>
        </w:rPr>
        <w:t xml:space="preserve">Sixty </w:t>
      </w:r>
      <w:r w:rsidR="005F15EA" w:rsidRPr="00C1118A">
        <w:rPr>
          <w:rFonts w:ascii="Book Antiqua" w:hAnsi="Book Antiqua"/>
          <w:b/>
          <w:color w:val="FF0000"/>
          <w:sz w:val="26"/>
          <w:szCs w:val="28"/>
        </w:rPr>
        <w:t>two</w:t>
      </w:r>
      <w:r w:rsidR="0097273F" w:rsidRPr="00C1118A">
        <w:rPr>
          <w:rFonts w:ascii="Book Antiqua" w:hAnsi="Book Antiqua"/>
          <w:b/>
          <w:color w:val="FF0000"/>
          <w:sz w:val="26"/>
          <w:szCs w:val="28"/>
        </w:rPr>
        <w:t xml:space="preserve"> </w:t>
      </w:r>
      <w:r w:rsidR="00B3062F" w:rsidRPr="00C1118A">
        <w:rPr>
          <w:rFonts w:ascii="Book Antiqua" w:hAnsi="Book Antiqua"/>
          <w:b/>
          <w:color w:val="FF0000"/>
          <w:sz w:val="26"/>
          <w:szCs w:val="28"/>
        </w:rPr>
        <w:t xml:space="preserve">Thousand </w:t>
      </w:r>
      <w:r w:rsidR="005F15EA" w:rsidRPr="00C1118A">
        <w:rPr>
          <w:rFonts w:ascii="Book Antiqua" w:hAnsi="Book Antiqua"/>
          <w:b/>
          <w:color w:val="FF0000"/>
          <w:sz w:val="26"/>
          <w:szCs w:val="28"/>
        </w:rPr>
        <w:t>six</w:t>
      </w:r>
      <w:r w:rsidR="00B3062F" w:rsidRPr="00C1118A">
        <w:rPr>
          <w:rFonts w:ascii="Book Antiqua" w:hAnsi="Book Antiqua"/>
          <w:b/>
          <w:color w:val="FF0000"/>
          <w:sz w:val="26"/>
          <w:szCs w:val="28"/>
        </w:rPr>
        <w:t xml:space="preserve"> Hundred </w:t>
      </w:r>
      <w:r w:rsidR="00F0520A" w:rsidRPr="00C1118A">
        <w:rPr>
          <w:rFonts w:ascii="Book Antiqua" w:hAnsi="Book Antiqua"/>
          <w:b/>
          <w:color w:val="FF0000"/>
          <w:sz w:val="26"/>
          <w:szCs w:val="28"/>
        </w:rPr>
        <w:t xml:space="preserve">and </w:t>
      </w:r>
      <w:r w:rsidR="00472AAF" w:rsidRPr="00C1118A">
        <w:rPr>
          <w:rFonts w:ascii="Book Antiqua" w:hAnsi="Book Antiqua"/>
          <w:b/>
          <w:color w:val="FF0000"/>
          <w:sz w:val="26"/>
          <w:szCs w:val="28"/>
        </w:rPr>
        <w:t>Ninety One</w:t>
      </w:r>
      <w:r w:rsidR="00B3062F" w:rsidRPr="00C1118A">
        <w:rPr>
          <w:rFonts w:ascii="Book Antiqua" w:hAnsi="Book Antiqua"/>
          <w:b/>
          <w:color w:val="FF0000"/>
          <w:sz w:val="26"/>
          <w:szCs w:val="28"/>
        </w:rPr>
        <w:t xml:space="preserve"> Only )</w:t>
      </w:r>
      <w:r w:rsidR="001B3C75" w:rsidRPr="00C1118A">
        <w:rPr>
          <w:rFonts w:ascii="Book Antiqua" w:hAnsi="Book Antiqua"/>
          <w:b/>
          <w:color w:val="FF0000"/>
          <w:sz w:val="26"/>
          <w:szCs w:val="28"/>
        </w:rPr>
        <w:t xml:space="preserve"> </w:t>
      </w:r>
      <w:r w:rsidR="00AA1561" w:rsidRPr="00C1118A">
        <w:rPr>
          <w:rFonts w:ascii="Book Antiqua" w:hAnsi="Book Antiqua"/>
          <w:b/>
          <w:color w:val="FF0000"/>
          <w:sz w:val="26"/>
          <w:szCs w:val="28"/>
        </w:rPr>
        <w:t>(in</w:t>
      </w:r>
      <w:r w:rsidR="001B3C75" w:rsidRPr="00C1118A">
        <w:rPr>
          <w:rFonts w:ascii="Book Antiqua" w:hAnsi="Book Antiqua"/>
          <w:b/>
          <w:color w:val="FF0000"/>
          <w:sz w:val="26"/>
          <w:szCs w:val="28"/>
        </w:rPr>
        <w:t>c</w:t>
      </w:r>
      <w:r w:rsidR="00AA1561" w:rsidRPr="00C1118A">
        <w:rPr>
          <w:rFonts w:ascii="Book Antiqua" w:hAnsi="Book Antiqua"/>
          <w:b/>
          <w:color w:val="FF0000"/>
          <w:sz w:val="26"/>
          <w:szCs w:val="28"/>
        </w:rPr>
        <w:t>l of GST)</w:t>
      </w:r>
      <w:r w:rsidR="00E41601" w:rsidRPr="00C1118A">
        <w:rPr>
          <w:rFonts w:ascii="Book Antiqua" w:hAnsi="Book Antiqua"/>
          <w:b/>
          <w:color w:val="FF0000"/>
          <w:sz w:val="26"/>
          <w:szCs w:val="28"/>
        </w:rPr>
        <w:t>.</w:t>
      </w:r>
    </w:p>
    <w:p w:rsidR="00421810" w:rsidRPr="00C1118A" w:rsidRDefault="00421810" w:rsidP="00421810">
      <w:pPr>
        <w:widowControl/>
        <w:autoSpaceDE/>
        <w:autoSpaceDN/>
        <w:adjustRightInd/>
        <w:jc w:val="both"/>
        <w:rPr>
          <w:rFonts w:ascii="Book Antiqua" w:hAnsi="Book Antiqua"/>
          <w:color w:val="FF0000"/>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D631B2" w:rsidP="00A75FD8">
      <w:pPr>
        <w:pStyle w:val="BodyText2"/>
      </w:pPr>
      <w:r w:rsidRPr="00D631B2">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D631B2" w:rsidP="00A75FD8">
      <w:pPr>
        <w:pStyle w:val="BodyText2"/>
        <w:ind w:left="720" w:hanging="720"/>
      </w:pPr>
      <w:r w:rsidRPr="00D631B2">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D517B6" w:rsidRPr="006B6C1B" w:rsidRDefault="00D517B6" w:rsidP="00A75FD8">
                  <w:pPr>
                    <w:pStyle w:val="BodyText3"/>
                    <w:rPr>
                      <w:color w:val="auto"/>
                    </w:rPr>
                  </w:pPr>
                  <w:r w:rsidRPr="006B6C1B">
                    <w:rPr>
                      <w:color w:val="auto"/>
                    </w:rPr>
                    <w:t>and their siblings</w:t>
                  </w:r>
                </w:p>
              </w:txbxContent>
            </v:textbox>
          </v:shape>
        </w:pict>
      </w:r>
      <w:r w:rsidRPr="00D631B2">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D631B2"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4"/>
      <w:footerReference w:type="default" r:id="rId25"/>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8F9" w:rsidRDefault="00A348F9">
      <w:r>
        <w:separator/>
      </w:r>
    </w:p>
  </w:endnote>
  <w:endnote w:type="continuationSeparator" w:id="1">
    <w:p w:rsidR="00A348F9" w:rsidRDefault="00A348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7B6" w:rsidRDefault="00D631B2" w:rsidP="003D5E43">
    <w:pPr>
      <w:pStyle w:val="Footer"/>
      <w:framePr w:wrap="around" w:vAnchor="text" w:hAnchor="page" w:x="6202" w:y="-37"/>
      <w:jc w:val="center"/>
      <w:rPr>
        <w:rStyle w:val="PageNumber"/>
      </w:rPr>
    </w:pPr>
    <w:r>
      <w:rPr>
        <w:rStyle w:val="PageNumber"/>
      </w:rPr>
      <w:fldChar w:fldCharType="begin"/>
    </w:r>
    <w:r w:rsidR="00D517B6">
      <w:rPr>
        <w:rStyle w:val="PageNumber"/>
      </w:rPr>
      <w:instrText xml:space="preserve">PAGE  </w:instrText>
    </w:r>
    <w:r>
      <w:rPr>
        <w:rStyle w:val="PageNumber"/>
      </w:rPr>
      <w:fldChar w:fldCharType="separate"/>
    </w:r>
    <w:r w:rsidR="00D517B6">
      <w:rPr>
        <w:rStyle w:val="PageNumber"/>
        <w:noProof/>
      </w:rPr>
      <w:t>112</w:t>
    </w:r>
    <w:r>
      <w:rPr>
        <w:rStyle w:val="PageNumber"/>
      </w:rPr>
      <w:fldChar w:fldCharType="end"/>
    </w:r>
  </w:p>
  <w:p w:rsidR="00D517B6" w:rsidRDefault="00D517B6">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7B6" w:rsidRDefault="00D517B6" w:rsidP="00793E25">
    <w:pPr>
      <w:pStyle w:val="Header"/>
      <w:jc w:val="center"/>
    </w:pPr>
    <w:r>
      <w:t xml:space="preserve">- </w:t>
    </w:r>
    <w:fldSimple w:instr=" PAGE ">
      <w:r w:rsidR="002174BA">
        <w:rPr>
          <w:noProof/>
        </w:rPr>
        <w:t>15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3D4" w:rsidRDefault="00AF73D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7B6" w:rsidRDefault="00D517B6">
    <w:pPr>
      <w:pStyle w:val="Footer"/>
      <w:jc w:val="center"/>
    </w:pPr>
  </w:p>
  <w:p w:rsidR="00D517B6" w:rsidRDefault="00D631B2">
    <w:pPr>
      <w:pStyle w:val="Footer"/>
      <w:jc w:val="center"/>
    </w:pPr>
    <w:fldSimple w:instr=" PAGE   \* MERGEFORMAT ">
      <w:r w:rsidR="002174BA">
        <w:rPr>
          <w:noProof/>
        </w:rPr>
        <w:t>296</w:t>
      </w:r>
    </w:fldSimple>
  </w:p>
  <w:p w:rsidR="00D517B6" w:rsidRDefault="00D517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8F9" w:rsidRDefault="00A348F9">
      <w:r>
        <w:separator/>
      </w:r>
    </w:p>
  </w:footnote>
  <w:footnote w:type="continuationSeparator" w:id="1">
    <w:p w:rsidR="00A348F9" w:rsidRDefault="00A348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3D4" w:rsidRDefault="00AF73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3D4" w:rsidRDefault="00AF73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3D4" w:rsidRDefault="00AF73D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7B6" w:rsidRDefault="00D517B6">
    <w:pPr>
      <w:pStyle w:val="Header"/>
      <w:framePr w:wrap="auto" w:vAnchor="text" w:hAnchor="margin" w:xAlign="center" w:y="1"/>
      <w:rPr>
        <w:rStyle w:val="PageNumber"/>
      </w:rPr>
    </w:pPr>
  </w:p>
  <w:p w:rsidR="00D517B6" w:rsidRDefault="00D517B6"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4FCE"/>
    <w:rsid w:val="0002507B"/>
    <w:rsid w:val="0002516A"/>
    <w:rsid w:val="00025A05"/>
    <w:rsid w:val="00026224"/>
    <w:rsid w:val="00026DFC"/>
    <w:rsid w:val="0002700F"/>
    <w:rsid w:val="0002748D"/>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493"/>
    <w:rsid w:val="00045FE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7C81"/>
    <w:rsid w:val="000A04CC"/>
    <w:rsid w:val="000A14D8"/>
    <w:rsid w:val="000A227F"/>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9C6"/>
    <w:rsid w:val="000E0E59"/>
    <w:rsid w:val="000E0EDC"/>
    <w:rsid w:val="000E15E4"/>
    <w:rsid w:val="000E1961"/>
    <w:rsid w:val="000E2452"/>
    <w:rsid w:val="000E2972"/>
    <w:rsid w:val="000E29B4"/>
    <w:rsid w:val="000E4B56"/>
    <w:rsid w:val="000E4E84"/>
    <w:rsid w:val="000E6CD9"/>
    <w:rsid w:val="000E7569"/>
    <w:rsid w:val="000E7832"/>
    <w:rsid w:val="000F2D21"/>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A9"/>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6CCB"/>
    <w:rsid w:val="002105BB"/>
    <w:rsid w:val="00212592"/>
    <w:rsid w:val="00212879"/>
    <w:rsid w:val="002143FD"/>
    <w:rsid w:val="00216418"/>
    <w:rsid w:val="00216463"/>
    <w:rsid w:val="0021659D"/>
    <w:rsid w:val="00216B9D"/>
    <w:rsid w:val="002174BA"/>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42220"/>
    <w:rsid w:val="00242AF6"/>
    <w:rsid w:val="00242B8F"/>
    <w:rsid w:val="00243B2B"/>
    <w:rsid w:val="002443A9"/>
    <w:rsid w:val="0024568A"/>
    <w:rsid w:val="002479D3"/>
    <w:rsid w:val="00247F7F"/>
    <w:rsid w:val="002500AE"/>
    <w:rsid w:val="00250653"/>
    <w:rsid w:val="0025089B"/>
    <w:rsid w:val="00251259"/>
    <w:rsid w:val="00252BBA"/>
    <w:rsid w:val="00256F4D"/>
    <w:rsid w:val="00256F64"/>
    <w:rsid w:val="00260320"/>
    <w:rsid w:val="002616D6"/>
    <w:rsid w:val="00261D8E"/>
    <w:rsid w:val="0026215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96D"/>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83"/>
    <w:rsid w:val="00305760"/>
    <w:rsid w:val="003059A4"/>
    <w:rsid w:val="0030632E"/>
    <w:rsid w:val="003065B4"/>
    <w:rsid w:val="003104BA"/>
    <w:rsid w:val="00313667"/>
    <w:rsid w:val="003147F4"/>
    <w:rsid w:val="0031507B"/>
    <w:rsid w:val="00317060"/>
    <w:rsid w:val="003178D4"/>
    <w:rsid w:val="00322BEC"/>
    <w:rsid w:val="0032319A"/>
    <w:rsid w:val="00323E46"/>
    <w:rsid w:val="00330622"/>
    <w:rsid w:val="003323F9"/>
    <w:rsid w:val="00332601"/>
    <w:rsid w:val="0033427C"/>
    <w:rsid w:val="003448C4"/>
    <w:rsid w:val="003452D4"/>
    <w:rsid w:val="00345417"/>
    <w:rsid w:val="00345861"/>
    <w:rsid w:val="00346697"/>
    <w:rsid w:val="003475DE"/>
    <w:rsid w:val="00350F27"/>
    <w:rsid w:val="003524DA"/>
    <w:rsid w:val="00352801"/>
    <w:rsid w:val="00352F7D"/>
    <w:rsid w:val="00354AFC"/>
    <w:rsid w:val="00355E8E"/>
    <w:rsid w:val="00355F56"/>
    <w:rsid w:val="00356258"/>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77D57"/>
    <w:rsid w:val="00380E44"/>
    <w:rsid w:val="00382AD2"/>
    <w:rsid w:val="003835BF"/>
    <w:rsid w:val="00384B1D"/>
    <w:rsid w:val="00385A5C"/>
    <w:rsid w:val="00386A9D"/>
    <w:rsid w:val="00386C16"/>
    <w:rsid w:val="0038739B"/>
    <w:rsid w:val="0039012E"/>
    <w:rsid w:val="00390876"/>
    <w:rsid w:val="00392F27"/>
    <w:rsid w:val="0039538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2078"/>
    <w:rsid w:val="00462183"/>
    <w:rsid w:val="0046317B"/>
    <w:rsid w:val="0046325A"/>
    <w:rsid w:val="00464176"/>
    <w:rsid w:val="004643A2"/>
    <w:rsid w:val="00466CC1"/>
    <w:rsid w:val="0046723A"/>
    <w:rsid w:val="0046787A"/>
    <w:rsid w:val="00471290"/>
    <w:rsid w:val="00472A25"/>
    <w:rsid w:val="00472AAF"/>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D7802"/>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1DC3"/>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49A"/>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54CB"/>
    <w:rsid w:val="005E5B5F"/>
    <w:rsid w:val="005E5B68"/>
    <w:rsid w:val="005F15EA"/>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5FFF"/>
    <w:rsid w:val="00626CD6"/>
    <w:rsid w:val="00627090"/>
    <w:rsid w:val="00627778"/>
    <w:rsid w:val="00627D36"/>
    <w:rsid w:val="00636C73"/>
    <w:rsid w:val="00640185"/>
    <w:rsid w:val="006410F2"/>
    <w:rsid w:val="0064116E"/>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93C"/>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7779"/>
    <w:rsid w:val="006F7DAC"/>
    <w:rsid w:val="00700082"/>
    <w:rsid w:val="00700DDF"/>
    <w:rsid w:val="007023AB"/>
    <w:rsid w:val="007029B8"/>
    <w:rsid w:val="00703901"/>
    <w:rsid w:val="007040A3"/>
    <w:rsid w:val="0070460E"/>
    <w:rsid w:val="00704DDE"/>
    <w:rsid w:val="00704EE1"/>
    <w:rsid w:val="007057C1"/>
    <w:rsid w:val="007060B6"/>
    <w:rsid w:val="00706978"/>
    <w:rsid w:val="0070745F"/>
    <w:rsid w:val="00707CDB"/>
    <w:rsid w:val="00710516"/>
    <w:rsid w:val="007111BD"/>
    <w:rsid w:val="0071267D"/>
    <w:rsid w:val="00712787"/>
    <w:rsid w:val="00712F04"/>
    <w:rsid w:val="007150F1"/>
    <w:rsid w:val="007158A0"/>
    <w:rsid w:val="0071681A"/>
    <w:rsid w:val="00716999"/>
    <w:rsid w:val="00717DF3"/>
    <w:rsid w:val="00720CBB"/>
    <w:rsid w:val="007214AF"/>
    <w:rsid w:val="00721D08"/>
    <w:rsid w:val="00721F2F"/>
    <w:rsid w:val="00724074"/>
    <w:rsid w:val="00726169"/>
    <w:rsid w:val="007270BB"/>
    <w:rsid w:val="00727F5D"/>
    <w:rsid w:val="007303FD"/>
    <w:rsid w:val="007305C3"/>
    <w:rsid w:val="00730623"/>
    <w:rsid w:val="0073094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2642"/>
    <w:rsid w:val="007B4C44"/>
    <w:rsid w:val="007B65AC"/>
    <w:rsid w:val="007C2121"/>
    <w:rsid w:val="007C271C"/>
    <w:rsid w:val="007C2A57"/>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C50"/>
    <w:rsid w:val="007E6F46"/>
    <w:rsid w:val="007E7049"/>
    <w:rsid w:val="007E7334"/>
    <w:rsid w:val="007E7B91"/>
    <w:rsid w:val="007E7C21"/>
    <w:rsid w:val="007F192E"/>
    <w:rsid w:val="007F2142"/>
    <w:rsid w:val="007F26A7"/>
    <w:rsid w:val="007F3172"/>
    <w:rsid w:val="007F464E"/>
    <w:rsid w:val="007F59B7"/>
    <w:rsid w:val="007F61A3"/>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6D36"/>
    <w:rsid w:val="00836E7F"/>
    <w:rsid w:val="00837EF6"/>
    <w:rsid w:val="008411D5"/>
    <w:rsid w:val="008416F9"/>
    <w:rsid w:val="00842904"/>
    <w:rsid w:val="008452A2"/>
    <w:rsid w:val="00845810"/>
    <w:rsid w:val="00847653"/>
    <w:rsid w:val="00850864"/>
    <w:rsid w:val="00851596"/>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39CD"/>
    <w:rsid w:val="00893B06"/>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32CA"/>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4539D"/>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10507"/>
    <w:rsid w:val="00A10F3E"/>
    <w:rsid w:val="00A10FAD"/>
    <w:rsid w:val="00A128CF"/>
    <w:rsid w:val="00A14468"/>
    <w:rsid w:val="00A15193"/>
    <w:rsid w:val="00A16DA6"/>
    <w:rsid w:val="00A174D8"/>
    <w:rsid w:val="00A21C3D"/>
    <w:rsid w:val="00A23793"/>
    <w:rsid w:val="00A24C69"/>
    <w:rsid w:val="00A27403"/>
    <w:rsid w:val="00A27476"/>
    <w:rsid w:val="00A327C8"/>
    <w:rsid w:val="00A32E4C"/>
    <w:rsid w:val="00A33A67"/>
    <w:rsid w:val="00A348F9"/>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091F"/>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5429"/>
    <w:rsid w:val="00AD65A6"/>
    <w:rsid w:val="00AD735A"/>
    <w:rsid w:val="00AD7924"/>
    <w:rsid w:val="00AD7B3A"/>
    <w:rsid w:val="00AE0573"/>
    <w:rsid w:val="00AE09F4"/>
    <w:rsid w:val="00AE0F54"/>
    <w:rsid w:val="00AE132E"/>
    <w:rsid w:val="00AE1835"/>
    <w:rsid w:val="00AE1DA8"/>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2A9F"/>
    <w:rsid w:val="00AF3719"/>
    <w:rsid w:val="00AF3F4C"/>
    <w:rsid w:val="00AF5764"/>
    <w:rsid w:val="00AF61BE"/>
    <w:rsid w:val="00AF6AFA"/>
    <w:rsid w:val="00AF6D14"/>
    <w:rsid w:val="00AF73D4"/>
    <w:rsid w:val="00AF775D"/>
    <w:rsid w:val="00AF7D53"/>
    <w:rsid w:val="00B0252E"/>
    <w:rsid w:val="00B03A43"/>
    <w:rsid w:val="00B04196"/>
    <w:rsid w:val="00B07D31"/>
    <w:rsid w:val="00B07FCA"/>
    <w:rsid w:val="00B102AB"/>
    <w:rsid w:val="00B105E6"/>
    <w:rsid w:val="00B12651"/>
    <w:rsid w:val="00B12D5C"/>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575"/>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675"/>
    <w:rsid w:val="00BC17F8"/>
    <w:rsid w:val="00BC41C1"/>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18A"/>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2199"/>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41AF"/>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6C36"/>
    <w:rsid w:val="00D50A18"/>
    <w:rsid w:val="00D50A68"/>
    <w:rsid w:val="00D50B8A"/>
    <w:rsid w:val="00D517B6"/>
    <w:rsid w:val="00D53290"/>
    <w:rsid w:val="00D53746"/>
    <w:rsid w:val="00D5417D"/>
    <w:rsid w:val="00D5573B"/>
    <w:rsid w:val="00D55D62"/>
    <w:rsid w:val="00D56FB8"/>
    <w:rsid w:val="00D60F78"/>
    <w:rsid w:val="00D631B2"/>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151D"/>
    <w:rsid w:val="00DE27F3"/>
    <w:rsid w:val="00DE30A1"/>
    <w:rsid w:val="00DE3989"/>
    <w:rsid w:val="00DE3E3A"/>
    <w:rsid w:val="00DE65BD"/>
    <w:rsid w:val="00DE6E4F"/>
    <w:rsid w:val="00DF01F2"/>
    <w:rsid w:val="00DF19F9"/>
    <w:rsid w:val="00DF2DD3"/>
    <w:rsid w:val="00DF347E"/>
    <w:rsid w:val="00DF4565"/>
    <w:rsid w:val="00DF48A0"/>
    <w:rsid w:val="00DF4970"/>
    <w:rsid w:val="00DF4CD1"/>
    <w:rsid w:val="00DF4D91"/>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2E06"/>
    <w:rsid w:val="00E331D0"/>
    <w:rsid w:val="00E37A2E"/>
    <w:rsid w:val="00E40451"/>
    <w:rsid w:val="00E41601"/>
    <w:rsid w:val="00E424BC"/>
    <w:rsid w:val="00E43088"/>
    <w:rsid w:val="00E43282"/>
    <w:rsid w:val="00E46D34"/>
    <w:rsid w:val="00E50066"/>
    <w:rsid w:val="00E50181"/>
    <w:rsid w:val="00E50C10"/>
    <w:rsid w:val="00E50F64"/>
    <w:rsid w:val="00E518AA"/>
    <w:rsid w:val="00E52531"/>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104B"/>
    <w:rsid w:val="00E72706"/>
    <w:rsid w:val="00E7380B"/>
    <w:rsid w:val="00E74C69"/>
    <w:rsid w:val="00E757FD"/>
    <w:rsid w:val="00E7601D"/>
    <w:rsid w:val="00E76A21"/>
    <w:rsid w:val="00E8131A"/>
    <w:rsid w:val="00E82E76"/>
    <w:rsid w:val="00E82EE6"/>
    <w:rsid w:val="00E836CD"/>
    <w:rsid w:val="00E851C8"/>
    <w:rsid w:val="00E8645F"/>
    <w:rsid w:val="00E90245"/>
    <w:rsid w:val="00E9051C"/>
    <w:rsid w:val="00E905EC"/>
    <w:rsid w:val="00E9192B"/>
    <w:rsid w:val="00E9381C"/>
    <w:rsid w:val="00E93AE1"/>
    <w:rsid w:val="00E93C12"/>
    <w:rsid w:val="00E93EFB"/>
    <w:rsid w:val="00E97131"/>
    <w:rsid w:val="00EA262A"/>
    <w:rsid w:val="00EA2899"/>
    <w:rsid w:val="00EA310F"/>
    <w:rsid w:val="00EA52E1"/>
    <w:rsid w:val="00EA5739"/>
    <w:rsid w:val="00EA76CD"/>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E6063"/>
    <w:rsid w:val="00EF070F"/>
    <w:rsid w:val="00EF1020"/>
    <w:rsid w:val="00EF13A8"/>
    <w:rsid w:val="00EF21FC"/>
    <w:rsid w:val="00EF2DA1"/>
    <w:rsid w:val="00EF3E66"/>
    <w:rsid w:val="00EF7466"/>
    <w:rsid w:val="00EF74BC"/>
    <w:rsid w:val="00F0009D"/>
    <w:rsid w:val="00F002AF"/>
    <w:rsid w:val="00F00B8F"/>
    <w:rsid w:val="00F00F02"/>
    <w:rsid w:val="00F018EB"/>
    <w:rsid w:val="00F04081"/>
    <w:rsid w:val="00F0520A"/>
    <w:rsid w:val="00F10462"/>
    <w:rsid w:val="00F11562"/>
    <w:rsid w:val="00F118C9"/>
    <w:rsid w:val="00F1235A"/>
    <w:rsid w:val="00F13364"/>
    <w:rsid w:val="00F13F83"/>
    <w:rsid w:val="00F16142"/>
    <w:rsid w:val="00F20A1B"/>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1CF"/>
    <w:rsid w:val="00FA54EC"/>
    <w:rsid w:val="00FA6183"/>
    <w:rsid w:val="00FA61CF"/>
    <w:rsid w:val="00FA7D8D"/>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41195982">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1415354">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1028037">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footer" Target="footer3.xml"/><Relationship Id="rId10" Type="http://schemas.openxmlformats.org/officeDocument/2006/relationships/hyperlink" Target="https://tgsouthernpower.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2759-2FBF-4BC0-8988-103910AF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296</Pages>
  <Words>108851</Words>
  <Characters>620457</Characters>
  <Application>Microsoft Office Word</Application>
  <DocSecurity>0</DocSecurity>
  <Lines>5170</Lines>
  <Paragraphs>1455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727853</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189</cp:revision>
  <cp:lastPrinted>2025-01-08T08:10:00Z</cp:lastPrinted>
  <dcterms:created xsi:type="dcterms:W3CDTF">2021-08-22T08:08:00Z</dcterms:created>
  <dcterms:modified xsi:type="dcterms:W3CDTF">2025-01-08T10:54:00Z</dcterms:modified>
</cp:coreProperties>
</file>